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F5A5567" w14:textId="77777777" w:rsidR="005E6C2F" w:rsidRPr="00025321" w:rsidRDefault="005E6C2F" w:rsidP="00AE10A9"/>
    <w:p w14:paraId="078B15A8" w14:textId="77777777" w:rsidR="005E6C2F" w:rsidRPr="00025321" w:rsidRDefault="005E6C2F" w:rsidP="00AE10A9"/>
    <w:p w14:paraId="7DCA7B36" w14:textId="77777777" w:rsidR="005E6C2F" w:rsidRPr="00025321" w:rsidRDefault="005E6C2F" w:rsidP="00AE10A9">
      <w:pPr>
        <w:pStyle w:val="Title"/>
      </w:pPr>
      <w:r w:rsidRPr="00025321">
        <w:rPr>
          <w:noProof/>
        </w:rPr>
        <w:drawing>
          <wp:inline distT="0" distB="0" distL="0" distR="0" wp14:anchorId="27AAA40F" wp14:editId="58648DF8">
            <wp:extent cx="3124200" cy="762000"/>
            <wp:effectExtent l="0" t="0" r="0" b="0"/>
            <wp:docPr id="1" name="Picture 1"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0" cy="762000"/>
                    </a:xfrm>
                    <a:prstGeom prst="rect">
                      <a:avLst/>
                    </a:prstGeom>
                    <a:noFill/>
                    <a:ln>
                      <a:noFill/>
                    </a:ln>
                  </pic:spPr>
                </pic:pic>
              </a:graphicData>
            </a:graphic>
          </wp:inline>
        </w:drawing>
      </w:r>
    </w:p>
    <w:p w14:paraId="5BE5B4C3" w14:textId="6AFEDCAF" w:rsidR="005E6C2F" w:rsidRPr="00432189" w:rsidRDefault="001D150C" w:rsidP="00AE10A9">
      <w:pPr>
        <w:pStyle w:val="Title"/>
      </w:pPr>
      <w:r>
        <w:rPr>
          <w:noProof/>
        </w:rPr>
        <w:drawing>
          <wp:anchor distT="0" distB="0" distL="114300" distR="114300" simplePos="0" relativeHeight="251662336" behindDoc="1" locked="0" layoutInCell="1" allowOverlap="1" wp14:anchorId="0977B980" wp14:editId="70559D62">
            <wp:simplePos x="0" y="0"/>
            <wp:positionH relativeFrom="column">
              <wp:posOffset>4914620</wp:posOffset>
            </wp:positionH>
            <wp:positionV relativeFrom="paragraph">
              <wp:posOffset>1661605</wp:posOffset>
            </wp:positionV>
            <wp:extent cx="2527300" cy="2527300"/>
            <wp:effectExtent l="0" t="0" r="0" b="0"/>
            <wp:wrapThrough wrapText="bothSides">
              <wp:wrapPolygon edited="0">
                <wp:start x="9769" y="2062"/>
                <wp:lineTo x="8575" y="2388"/>
                <wp:lineTo x="6838" y="3365"/>
                <wp:lineTo x="6838" y="4016"/>
                <wp:lineTo x="6295" y="5753"/>
                <wp:lineTo x="6078" y="9226"/>
                <wp:lineTo x="6187" y="11288"/>
                <wp:lineTo x="7055" y="12699"/>
                <wp:lineTo x="6404" y="14436"/>
                <wp:lineTo x="4233" y="15196"/>
                <wp:lineTo x="3365" y="15739"/>
                <wp:lineTo x="3039" y="17041"/>
                <wp:lineTo x="3473" y="17910"/>
                <wp:lineTo x="3148" y="18235"/>
                <wp:lineTo x="3365" y="18778"/>
                <wp:lineTo x="4016" y="19646"/>
                <wp:lineTo x="4342" y="21491"/>
                <wp:lineTo x="4993" y="21491"/>
                <wp:lineTo x="12591" y="21383"/>
                <wp:lineTo x="18018" y="20623"/>
                <wp:lineTo x="18018" y="19646"/>
                <wp:lineTo x="18778" y="17910"/>
                <wp:lineTo x="18886" y="15630"/>
                <wp:lineTo x="17475" y="14762"/>
                <wp:lineTo x="15739" y="14436"/>
                <wp:lineTo x="16173" y="12699"/>
                <wp:lineTo x="16824" y="10963"/>
                <wp:lineTo x="17258" y="10312"/>
                <wp:lineTo x="17150" y="9443"/>
                <wp:lineTo x="16716" y="9226"/>
                <wp:lineTo x="14762" y="7489"/>
                <wp:lineTo x="14219" y="5753"/>
                <wp:lineTo x="13351" y="3908"/>
                <wp:lineTo x="11940" y="2496"/>
                <wp:lineTo x="11397" y="2062"/>
                <wp:lineTo x="9769" y="2062"/>
              </wp:wrapPolygon>
            </wp:wrapThrough>
            <wp:docPr id="23" name="Pictur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2527300" cy="2527300"/>
                    </a:xfrm>
                    <a:prstGeom prst="rect">
                      <a:avLst/>
                    </a:prstGeom>
                  </pic:spPr>
                </pic:pic>
              </a:graphicData>
            </a:graphic>
            <wp14:sizeRelH relativeFrom="page">
              <wp14:pctWidth>0</wp14:pctWidth>
            </wp14:sizeRelH>
            <wp14:sizeRelV relativeFrom="page">
              <wp14:pctHeight>0</wp14:pctHeight>
            </wp14:sizeRelV>
          </wp:anchor>
        </w:drawing>
      </w:r>
      <w:r w:rsidR="005E6C2F" w:rsidRPr="00432189">
        <w:t>SYLLABUS</w:t>
      </w:r>
      <w:r w:rsidR="005E6C2F" w:rsidRPr="00432189">
        <w:rPr>
          <w:highlight w:val="yellow"/>
        </w:rPr>
        <w:t xml:space="preserve"> </w:t>
      </w:r>
      <w:r w:rsidR="005E6C2F" w:rsidRPr="00432189">
        <w:rPr>
          <w:highlight w:val="yellow"/>
        </w:rPr>
        <w:br/>
      </w:r>
      <w:r w:rsidR="005E6C2F" w:rsidRPr="00432189">
        <w:t>Department of English</w:t>
      </w:r>
    </w:p>
    <w:sdt>
      <w:sdtPr>
        <w:id w:val="626986659"/>
        <w:lock w:val="contentLocked"/>
        <w:placeholder>
          <w:docPart w:val="A144C7313C160B4C9946D7318A2893CD"/>
        </w:placeholder>
        <w:group/>
      </w:sdtPr>
      <w:sdtContent>
        <w:p w14:paraId="16547748" w14:textId="77777777" w:rsidR="005E6C2F" w:rsidRDefault="005E6C2F" w:rsidP="00AE10A9">
          <w:pPr>
            <w:pStyle w:val="Title"/>
          </w:pPr>
          <w:r w:rsidRPr="00432189">
            <w:t>ENGL 110</w:t>
          </w:r>
          <w:r>
            <w:t>2</w:t>
          </w:r>
          <w:r w:rsidRPr="00432189">
            <w:t xml:space="preserve">:  Composition </w:t>
          </w:r>
          <w:r>
            <w:t>I</w:t>
          </w:r>
          <w:r w:rsidRPr="00432189">
            <w:t>I</w:t>
          </w:r>
        </w:p>
      </w:sdtContent>
    </w:sdt>
    <w:sdt>
      <w:sdtPr>
        <w:rPr>
          <w:rFonts w:ascii="Times New Roman" w:hAnsi="Times New Roman"/>
        </w:rPr>
        <w:alias w:val="Semester/Year"/>
        <w:tag w:val="Semester/Year"/>
        <w:id w:val="1141851523"/>
        <w:placeholder>
          <w:docPart w:val="A144C7313C160B4C9946D7318A2893CD"/>
        </w:placeholder>
        <w:text/>
      </w:sdtPr>
      <w:sdtContent>
        <w:p w14:paraId="4170C1D9" w14:textId="01676739" w:rsidR="005E6C2F" w:rsidRPr="003768AD" w:rsidRDefault="007466AA" w:rsidP="00AE10A9">
          <w:pPr>
            <w:pStyle w:val="Title"/>
            <w:rPr>
              <w:rFonts w:ascii="Times New Roman" w:hAnsi="Times New Roman"/>
            </w:rPr>
          </w:pPr>
          <w:r>
            <w:rPr>
              <w:rFonts w:ascii="Times New Roman" w:hAnsi="Times New Roman"/>
            </w:rPr>
            <w:t>FALL</w:t>
          </w:r>
          <w:r w:rsidR="005E6C2F" w:rsidRPr="003768AD">
            <w:rPr>
              <w:rFonts w:ascii="Times New Roman" w:hAnsi="Times New Roman"/>
            </w:rPr>
            <w:t xml:space="preserve"> 202</w:t>
          </w:r>
          <w:r w:rsidR="00FD404D">
            <w:rPr>
              <w:rFonts w:ascii="Times New Roman" w:hAnsi="Times New Roman"/>
            </w:rPr>
            <w:t>3</w:t>
          </w:r>
        </w:p>
      </w:sdtContent>
    </w:sdt>
    <w:sdt>
      <w:sdtPr>
        <w:id w:val="175005094"/>
        <w:lock w:val="contentLocked"/>
        <w:placeholder>
          <w:docPart w:val="A144C7313C160B4C9946D7318A2893CD"/>
        </w:placeholder>
        <w:group/>
      </w:sdtPr>
      <w:sdtContent>
        <w:sdt>
          <w:sdtPr>
            <w:id w:val="2055275642"/>
            <w:lock w:val="contentLocked"/>
            <w:placeholder>
              <w:docPart w:val="A144C7313C160B4C9946D7318A2893CD"/>
            </w:placeholder>
            <w:group/>
          </w:sdtPr>
          <w:sdtContent>
            <w:p w14:paraId="1DC9809E" w14:textId="77777777" w:rsidR="005E6C2F" w:rsidRPr="00AB2943" w:rsidRDefault="005E6C2F" w:rsidP="00AE10A9">
              <w:pPr>
                <w:pStyle w:val="Heading1"/>
              </w:pPr>
              <w:r w:rsidRPr="00025321">
                <w:t>Course Information</w:t>
              </w:r>
            </w:p>
          </w:sdtContent>
        </w:sdt>
      </w:sdtContent>
    </w:sdt>
    <w:p w14:paraId="5657FE9F" w14:textId="77777777" w:rsidR="005E6C2F" w:rsidRPr="00025321" w:rsidRDefault="00000000" w:rsidP="00AE10A9">
      <w:pPr>
        <w:rPr>
          <w:color w:val="7030A0"/>
        </w:rPr>
      </w:pPr>
      <w:sdt>
        <w:sdtPr>
          <w:id w:val="349994157"/>
          <w:lock w:val="contentLocked"/>
          <w:placeholder>
            <w:docPart w:val="A144C7313C160B4C9946D7318A2893CD"/>
          </w:placeholder>
          <w:group/>
        </w:sdtPr>
        <w:sdtContent>
          <w:r w:rsidR="005E6C2F" w:rsidRPr="00025321">
            <w:t>Class meeting tim</w:t>
          </w:r>
          <w:r w:rsidR="005E6C2F">
            <w:t>e</w:t>
          </w:r>
          <w:r w:rsidR="005E6C2F" w:rsidRPr="00025321">
            <w:t>:</w:t>
          </w:r>
        </w:sdtContent>
      </w:sdt>
      <w:r w:rsidR="005E6C2F">
        <w:t xml:space="preserve"> </w:t>
      </w:r>
      <w:sdt>
        <w:sdtPr>
          <w:rPr>
            <w:sz w:val="28"/>
            <w:szCs w:val="28"/>
          </w:rPr>
          <w:alias w:val="Day(s) and Time"/>
          <w:tag w:val="Day(s) and Time"/>
          <w:id w:val="196751191"/>
          <w:placeholder>
            <w:docPart w:val="1BD5C9F53F847C41BE12D72AEC21FE6E"/>
          </w:placeholder>
          <w:text w:multiLine="1"/>
        </w:sdtPr>
        <w:sdtContent>
          <w:r w:rsidR="005E6C2F" w:rsidRPr="003768AD">
            <w:rPr>
              <w:sz w:val="28"/>
              <w:szCs w:val="28"/>
            </w:rPr>
            <w:t>Online Asynchronous</w:t>
          </w:r>
        </w:sdtContent>
      </w:sdt>
    </w:p>
    <w:p w14:paraId="08CFEFB5" w14:textId="77777777" w:rsidR="005E6C2F" w:rsidRDefault="00000000" w:rsidP="00AE10A9">
      <w:pPr>
        <w:rPr>
          <w:color w:val="000000"/>
        </w:rPr>
      </w:pPr>
      <w:sdt>
        <w:sdtPr>
          <w:rPr>
            <w:color w:val="000000"/>
          </w:rPr>
          <w:id w:val="1772893092"/>
          <w:lock w:val="contentLocked"/>
          <w:placeholder>
            <w:docPart w:val="A144C7313C160B4C9946D7318A2893CD"/>
          </w:placeholder>
          <w:group/>
        </w:sdtPr>
        <w:sdtContent>
          <w:r w:rsidR="005E6C2F" w:rsidRPr="00025321">
            <w:rPr>
              <w:color w:val="000000"/>
            </w:rPr>
            <w:t>Modality</w:t>
          </w:r>
          <w:r w:rsidR="005E6C2F">
            <w:rPr>
              <w:color w:val="000000"/>
            </w:rPr>
            <w:t>:</w:t>
          </w:r>
        </w:sdtContent>
      </w:sdt>
      <w:r w:rsidR="005E6C2F">
        <w:rPr>
          <w:color w:val="000000"/>
        </w:rPr>
        <w:t xml:space="preserve"> </w:t>
      </w:r>
      <w:sdt>
        <w:sdtPr>
          <w:rPr>
            <w:color w:val="000000"/>
            <w:sz w:val="28"/>
            <w:szCs w:val="28"/>
          </w:rPr>
          <w:alias w:val="Modality"/>
          <w:tag w:val="Modality"/>
          <w:id w:val="1770504186"/>
          <w:placeholder>
            <w:docPart w:val="BC34B02E33083B4FB081F00ABC06CA1D"/>
          </w:placeholder>
          <w:dropDownList>
            <w:listItem w:value="Choose an item."/>
            <w:listItem w:displayText="Hybrid 33%" w:value="Hybrid 33%"/>
            <w:listItem w:displayText="Hybrid 50%" w:value="Hybrid 50%"/>
            <w:listItem w:displayText="Hybrid 66%" w:value="Hybrid 66%"/>
            <w:listItem w:displayText="Asynchronous Online" w:value="Asynchronous Online"/>
            <w:listItem w:displayText="Synchronous Online" w:value="Synchronous Online"/>
            <w:listItem w:displayText="On Campus/Face-to-Face" w:value="On Campus/Face-to-Face"/>
          </w:dropDownList>
        </w:sdtPr>
        <w:sdtContent>
          <w:r w:rsidR="005E6C2F" w:rsidRPr="003768AD">
            <w:rPr>
              <w:color w:val="000000"/>
              <w:sz w:val="28"/>
              <w:szCs w:val="28"/>
            </w:rPr>
            <w:t>Asynchronous Online</w:t>
          </w:r>
        </w:sdtContent>
      </w:sdt>
    </w:p>
    <w:p w14:paraId="2C2BB358" w14:textId="77777777" w:rsidR="005E6C2F" w:rsidRPr="00025321" w:rsidRDefault="00000000" w:rsidP="00AE10A9">
      <w:sdt>
        <w:sdtPr>
          <w:id w:val="840277842"/>
          <w:lock w:val="contentLocked"/>
          <w:placeholder>
            <w:docPart w:val="A144C7313C160B4C9946D7318A2893CD"/>
          </w:placeholder>
          <w:group/>
        </w:sdtPr>
        <w:sdtContent>
          <w:r w:rsidR="005E6C2F" w:rsidRPr="00025321">
            <w:t>Location:</w:t>
          </w:r>
        </w:sdtContent>
      </w:sdt>
      <w:r w:rsidR="005E6C2F">
        <w:t xml:space="preserve"> </w:t>
      </w:r>
      <w:sdt>
        <w:sdtPr>
          <w:alias w:val="Location"/>
          <w:tag w:val="Location"/>
          <w:id w:val="237984167"/>
          <w:placeholder>
            <w:docPart w:val="A8AD2AA3CD2C434FBC82D9423F1E7056"/>
          </w:placeholder>
        </w:sdtPr>
        <w:sdtContent>
          <w:sdt>
            <w:sdtPr>
              <w:alias w:val="Location"/>
              <w:tag w:val="Location"/>
              <w:id w:val="-1402049557"/>
              <w:placeholder>
                <w:docPart w:val="D67B719569189B449E5715CED5D42494"/>
              </w:placeholder>
            </w:sdtPr>
            <w:sdtContent>
              <w:r w:rsidR="005E6C2F" w:rsidRPr="003768AD">
                <w:rPr>
                  <w:sz w:val="28"/>
                  <w:szCs w:val="28"/>
                </w:rPr>
                <w:t>Online Asynchronous</w:t>
              </w:r>
            </w:sdtContent>
          </w:sdt>
        </w:sdtContent>
      </w:sdt>
      <w:r w:rsidR="005E6C2F" w:rsidRPr="00025321">
        <w:rPr>
          <w:color w:val="7030A0"/>
        </w:rPr>
        <w:br/>
      </w:r>
      <w:r w:rsidR="005E6C2F" w:rsidRPr="003768AD">
        <w:rPr>
          <w:b/>
          <w:bCs/>
          <w:sz w:val="28"/>
          <w:szCs w:val="28"/>
        </w:rPr>
        <w:t>Syllabus is also posted in D2L</w:t>
      </w:r>
      <w:r w:rsidR="005E6C2F">
        <w:rPr>
          <w:b/>
          <w:bCs/>
        </w:rPr>
        <w:t xml:space="preserve"> </w:t>
      </w:r>
    </w:p>
    <w:sdt>
      <w:sdtPr>
        <w:id w:val="-1604102647"/>
        <w:lock w:val="contentLocked"/>
        <w:placeholder>
          <w:docPart w:val="A144C7313C160B4C9946D7318A2893CD"/>
        </w:placeholder>
        <w:group/>
      </w:sdtPr>
      <w:sdtContent>
        <w:sdt>
          <w:sdtPr>
            <w:id w:val="576336163"/>
            <w:lock w:val="contentLocked"/>
            <w:placeholder>
              <w:docPart w:val="A144C7313C160B4C9946D7318A2893CD"/>
            </w:placeholder>
            <w:group/>
          </w:sdtPr>
          <w:sdtContent>
            <w:p w14:paraId="238C007A" w14:textId="77777777" w:rsidR="005E6C2F" w:rsidRPr="00025321" w:rsidRDefault="005E6C2F" w:rsidP="00AE10A9">
              <w:pPr>
                <w:pStyle w:val="Heading1"/>
                <w:rPr>
                  <w:rFonts w:eastAsia="Times New Roman"/>
                  <w:sz w:val="24"/>
                </w:rPr>
              </w:pPr>
              <w:r w:rsidRPr="00025321">
                <w:t>Instructor Information</w:t>
              </w:r>
            </w:p>
          </w:sdtContent>
        </w:sdt>
      </w:sdtContent>
    </w:sdt>
    <w:p w14:paraId="4CFB0310" w14:textId="77777777" w:rsidR="005E6C2F" w:rsidRPr="003768AD" w:rsidRDefault="00000000" w:rsidP="00AE10A9">
      <w:sdt>
        <w:sdtPr>
          <w:id w:val="640153924"/>
          <w:lock w:val="contentLocked"/>
          <w:placeholder>
            <w:docPart w:val="A144C7313C160B4C9946D7318A2893CD"/>
          </w:placeholder>
          <w:group/>
        </w:sdtPr>
        <w:sdtContent>
          <w:r w:rsidR="005E6C2F" w:rsidRPr="00432189">
            <w:t>Name</w:t>
          </w:r>
          <w:r w:rsidR="005E6C2F" w:rsidRPr="00025321">
            <w:t>:</w:t>
          </w:r>
        </w:sdtContent>
      </w:sdt>
      <w:r w:rsidR="005E6C2F" w:rsidRPr="00025321">
        <w:t xml:space="preserve"> </w:t>
      </w:r>
      <w:sdt>
        <w:sdtPr>
          <w:rPr>
            <w:sz w:val="28"/>
            <w:szCs w:val="28"/>
          </w:rPr>
          <w:alias w:val="Instructor Name"/>
          <w:tag w:val="Instructor Name"/>
          <w:id w:val="-594557056"/>
          <w:placeholder>
            <w:docPart w:val="0C375AE9432190429EC34E646F7CFE17"/>
          </w:placeholder>
          <w:text/>
        </w:sdtPr>
        <w:sdtContent>
          <w:r w:rsidR="005E6C2F" w:rsidRPr="003768AD">
            <w:rPr>
              <w:sz w:val="28"/>
              <w:szCs w:val="28"/>
            </w:rPr>
            <w:t>Tamara Lebron</w:t>
          </w:r>
        </w:sdtContent>
      </w:sdt>
    </w:p>
    <w:p w14:paraId="54B1663C" w14:textId="77777777" w:rsidR="005E6C2F" w:rsidRPr="00025321" w:rsidRDefault="00000000" w:rsidP="00AE10A9">
      <w:sdt>
        <w:sdtPr>
          <w:id w:val="-1455008758"/>
          <w:lock w:val="contentLocked"/>
          <w:placeholder>
            <w:docPart w:val="A144C7313C160B4C9946D7318A2893CD"/>
          </w:placeholder>
          <w:group/>
        </w:sdtPr>
        <w:sdtContent>
          <w:r w:rsidR="005E6C2F" w:rsidRPr="00025321">
            <w:t>Email</w:t>
          </w:r>
          <w:r w:rsidR="005E6C2F">
            <w:t>:</w:t>
          </w:r>
        </w:sdtContent>
      </w:sdt>
      <w:r w:rsidR="005E6C2F">
        <w:t xml:space="preserve"> </w:t>
      </w:r>
      <w:sdt>
        <w:sdtPr>
          <w:rPr>
            <w:sz w:val="28"/>
            <w:szCs w:val="28"/>
          </w:rPr>
          <w:alias w:val="Instructor Email"/>
          <w:tag w:val="Instructor Email"/>
          <w:id w:val="962312461"/>
          <w:placeholder>
            <w:docPart w:val="3DCE1532A70B20439E55B9FBCD944789"/>
          </w:placeholder>
          <w:text/>
        </w:sdtPr>
        <w:sdtContent>
          <w:r w:rsidR="005E6C2F" w:rsidRPr="003768AD">
            <w:rPr>
              <w:sz w:val="28"/>
              <w:szCs w:val="28"/>
            </w:rPr>
            <w:t>tlebron@kennesaw.edu</w:t>
          </w:r>
        </w:sdtContent>
      </w:sdt>
      <w:r w:rsidR="005E6C2F" w:rsidRPr="00025321">
        <w:br/>
      </w:r>
      <w:sdt>
        <w:sdtPr>
          <w:id w:val="-1537502793"/>
          <w:lock w:val="contentLocked"/>
          <w:placeholder>
            <w:docPart w:val="A144C7313C160B4C9946D7318A2893CD"/>
          </w:placeholder>
          <w:group/>
        </w:sdtPr>
        <w:sdtContent>
          <w:r w:rsidR="005E6C2F" w:rsidRPr="00025321">
            <w:t>Office Location:</w:t>
          </w:r>
        </w:sdtContent>
      </w:sdt>
      <w:r w:rsidR="005E6C2F" w:rsidRPr="00025321">
        <w:t xml:space="preserve"> </w:t>
      </w:r>
      <w:sdt>
        <w:sdtPr>
          <w:rPr>
            <w:sz w:val="28"/>
            <w:szCs w:val="28"/>
          </w:rPr>
          <w:alias w:val="Office Location"/>
          <w:tag w:val="Office Location"/>
          <w:id w:val="-1435588362"/>
          <w:placeholder>
            <w:docPart w:val="843D5D39C6C1204A8DD03F11D4CA57B3"/>
          </w:placeholder>
          <w:text/>
        </w:sdtPr>
        <w:sdtContent>
          <w:r w:rsidR="005E6C2F">
            <w:rPr>
              <w:sz w:val="28"/>
              <w:szCs w:val="28"/>
            </w:rPr>
            <w:t>TBD</w:t>
          </w:r>
        </w:sdtContent>
      </w:sdt>
    </w:p>
    <w:p w14:paraId="34ABFB71" w14:textId="77777777" w:rsidR="005E6C2F" w:rsidRPr="00025321" w:rsidRDefault="00000000" w:rsidP="00AE10A9">
      <w:sdt>
        <w:sdtPr>
          <w:id w:val="-1094621124"/>
          <w:lock w:val="contentLocked"/>
          <w:placeholder>
            <w:docPart w:val="A144C7313C160B4C9946D7318A2893CD"/>
          </w:placeholder>
          <w:group/>
        </w:sdtPr>
        <w:sdtContent>
          <w:r w:rsidR="005E6C2F" w:rsidRPr="00025321">
            <w:t>Office</w:t>
          </w:r>
          <w:r w:rsidR="005E6C2F">
            <w:t xml:space="preserve"> P</w:t>
          </w:r>
          <w:r w:rsidR="005E6C2F" w:rsidRPr="00025321">
            <w:t>hone:</w:t>
          </w:r>
        </w:sdtContent>
      </w:sdt>
      <w:r w:rsidR="005E6C2F" w:rsidRPr="00025321">
        <w:t xml:space="preserve"> </w:t>
      </w:r>
      <w:sdt>
        <w:sdtPr>
          <w:rPr>
            <w:sz w:val="28"/>
            <w:szCs w:val="28"/>
          </w:rPr>
          <w:alias w:val="Office Phone"/>
          <w:tag w:val="Office Phone"/>
          <w:id w:val="1023208666"/>
          <w:placeholder>
            <w:docPart w:val="060A823A5C1BF64F9FE245AAD14268A3"/>
          </w:placeholder>
          <w:text/>
        </w:sdtPr>
        <w:sdtContent>
          <w:r w:rsidR="005E6C2F" w:rsidRPr="00F90526">
            <w:rPr>
              <w:sz w:val="28"/>
              <w:szCs w:val="28"/>
            </w:rPr>
            <w:t>None</w:t>
          </w:r>
        </w:sdtContent>
      </w:sdt>
    </w:p>
    <w:p w14:paraId="44D9EA41" w14:textId="77777777" w:rsidR="005E6C2F" w:rsidRDefault="00000000" w:rsidP="00AE10A9">
      <w:sdt>
        <w:sdtPr>
          <w:id w:val="738220167"/>
          <w:lock w:val="contentLocked"/>
          <w:placeholder>
            <w:docPart w:val="A144C7313C160B4C9946D7318A2893CD"/>
          </w:placeholder>
          <w:group/>
        </w:sdtPr>
        <w:sdtContent>
          <w:r w:rsidR="005E6C2F" w:rsidRPr="00025321">
            <w:t>Office Hours:</w:t>
          </w:r>
        </w:sdtContent>
      </w:sdt>
      <w:r w:rsidR="005E6C2F" w:rsidRPr="00025321">
        <w:t xml:space="preserve"> </w:t>
      </w:r>
      <w:sdt>
        <w:sdtPr>
          <w:rPr>
            <w:rFonts w:ascii="Palatino Linotype" w:hAnsi="Palatino Linotype"/>
            <w:sz w:val="28"/>
            <w:szCs w:val="28"/>
          </w:rPr>
          <w:alias w:val="Office Hours"/>
          <w:tag w:val="Office Hours"/>
          <w:id w:val="2002842168"/>
          <w:placeholder>
            <w:docPart w:val="71E25FAD70D3E14F923FA9E1938272A7"/>
          </w:placeholder>
          <w:text/>
        </w:sdtPr>
        <w:sdtContent>
          <w:r w:rsidR="005E6C2F" w:rsidRPr="00F90526">
            <w:rPr>
              <w:rFonts w:ascii="Palatino Linotype" w:hAnsi="Palatino Linotype"/>
              <w:sz w:val="28"/>
              <w:szCs w:val="28"/>
            </w:rPr>
            <w:t>Flexible, by appointment</w:t>
          </w:r>
        </w:sdtContent>
      </w:sdt>
      <w:r w:rsidR="005E6C2F" w:rsidRPr="00025321">
        <w:br/>
      </w:r>
      <w:sdt>
        <w:sdtPr>
          <w:id w:val="2110539817"/>
          <w:lock w:val="contentLocked"/>
          <w:placeholder>
            <w:docPart w:val="A144C7313C160B4C9946D7318A2893CD"/>
          </w:placeholder>
          <w:group/>
        </w:sdtPr>
        <w:sdtContent>
          <w:r w:rsidR="005E6C2F" w:rsidRPr="00025321">
            <w:t>Preferred method of communication</w:t>
          </w:r>
          <w:r w:rsidR="005E6C2F">
            <w:t>:</w:t>
          </w:r>
        </w:sdtContent>
      </w:sdt>
      <w:r w:rsidR="005E6C2F">
        <w:t xml:space="preserve"> </w:t>
      </w:r>
      <w:sdt>
        <w:sdtPr>
          <w:rPr>
            <w:rFonts w:ascii="Palatino Linotype" w:hAnsi="Palatino Linotype"/>
            <w:sz w:val="28"/>
            <w:szCs w:val="28"/>
          </w:rPr>
          <w:alias w:val="Preferred Communication Method"/>
          <w:tag w:val="Preferred Communication Method"/>
          <w:id w:val="1018048110"/>
          <w:placeholder>
            <w:docPart w:val="A144C7313C160B4C9946D7318A2893CD"/>
          </w:placeholder>
          <w:text/>
        </w:sdtPr>
        <w:sdtContent>
          <w:r w:rsidR="005E6C2F" w:rsidRPr="00F90526">
            <w:rPr>
              <w:rFonts w:ascii="Palatino Linotype" w:hAnsi="Palatino Linotype"/>
              <w:sz w:val="28"/>
              <w:szCs w:val="28"/>
            </w:rPr>
            <w:t>KSU email or via Teams Chat</w:t>
          </w:r>
        </w:sdtContent>
      </w:sdt>
    </w:p>
    <w:sdt>
      <w:sdtPr>
        <w:id w:val="-2014285099"/>
        <w:lock w:val="contentLocked"/>
        <w:placeholder>
          <w:docPart w:val="A144C7313C160B4C9946D7318A2893CD"/>
        </w:placeholder>
        <w:group/>
      </w:sdtPr>
      <w:sdtContent>
        <w:p w14:paraId="76FC8F09" w14:textId="77777777" w:rsidR="005E6C2F" w:rsidRPr="00432189" w:rsidRDefault="005E6C2F" w:rsidP="00AE10A9">
          <w:pPr>
            <w:pStyle w:val="Heading1"/>
          </w:pPr>
          <w:r w:rsidRPr="00025321">
            <w:t xml:space="preserve">Course Description </w:t>
          </w:r>
        </w:p>
      </w:sdtContent>
    </w:sdt>
    <w:sdt>
      <w:sdtPr>
        <w:id w:val="-347946815"/>
        <w:lock w:val="contentLocked"/>
        <w:placeholder>
          <w:docPart w:val="A144C7313C160B4C9946D7318A2893CD"/>
        </w:placeholder>
        <w:group/>
      </w:sdtPr>
      <w:sdtContent>
        <w:p w14:paraId="52083ACA" w14:textId="77777777" w:rsidR="005E6C2F" w:rsidRPr="0082167E" w:rsidRDefault="005E6C2F" w:rsidP="00AE10A9">
          <w:r w:rsidRPr="00F3264E">
            <w:t>English 1102 focuses on developing writing skills beyond the levels of proficiency required by ENGL 1101. Emphasizes interpretation and evaluation and advanced research methods.</w:t>
          </w:r>
        </w:p>
      </w:sdtContent>
    </w:sdt>
    <w:sdt>
      <w:sdtPr>
        <w:id w:val="413519394"/>
        <w:lock w:val="contentLocked"/>
        <w:placeholder>
          <w:docPart w:val="A144C7313C160B4C9946D7318A2893CD"/>
        </w:placeholder>
        <w:group/>
      </w:sdtPr>
      <w:sdtContent>
        <w:p w14:paraId="20C42E3A" w14:textId="77777777" w:rsidR="005E6C2F" w:rsidRPr="00025321" w:rsidRDefault="005E6C2F" w:rsidP="00AE10A9">
          <w:pPr>
            <w:pStyle w:val="Heading1"/>
          </w:pPr>
          <w:r w:rsidRPr="00025321">
            <w:t>Course Materials</w:t>
          </w:r>
        </w:p>
      </w:sdtContent>
    </w:sdt>
    <w:p w14:paraId="5566BBB6" w14:textId="1383C94E" w:rsidR="005E6C2F" w:rsidRPr="007466AA" w:rsidRDefault="005E6C2F" w:rsidP="00AE10A9">
      <w:pPr>
        <w:rPr>
          <w:sz w:val="28"/>
          <w:szCs w:val="28"/>
        </w:rPr>
      </w:pPr>
      <w:r w:rsidRPr="00F90526">
        <w:rPr>
          <w:b/>
          <w:bCs/>
          <w:sz w:val="28"/>
          <w:szCs w:val="28"/>
        </w:rPr>
        <w:t>Required Texts</w:t>
      </w:r>
      <w:r w:rsidRPr="00F90526">
        <w:rPr>
          <w:sz w:val="28"/>
          <w:szCs w:val="28"/>
        </w:rPr>
        <w:t>:</w:t>
      </w:r>
      <w:r w:rsidR="007466AA">
        <w:rPr>
          <w:sz w:val="28"/>
          <w:szCs w:val="28"/>
        </w:rPr>
        <w:t xml:space="preserve"> All materials for this class are </w:t>
      </w:r>
      <w:proofErr w:type="gramStart"/>
      <w:r w:rsidR="007466AA">
        <w:rPr>
          <w:sz w:val="28"/>
          <w:szCs w:val="28"/>
        </w:rPr>
        <w:t>OER</w:t>
      </w:r>
      <w:proofErr w:type="gramEnd"/>
    </w:p>
    <w:p w14:paraId="613C13E6" w14:textId="1DA8F3F1" w:rsidR="005E6C2F" w:rsidRDefault="005E6C2F" w:rsidP="00AE10A9">
      <w:pPr>
        <w:rPr>
          <w:highlight w:val="yellow"/>
        </w:rPr>
      </w:pPr>
    </w:p>
    <w:p w14:paraId="58D45624" w14:textId="6A954D54" w:rsidR="005E6C2F" w:rsidRDefault="005E6C2F" w:rsidP="00AE10A9">
      <w:pPr>
        <w:rPr>
          <w:highlight w:val="yellow"/>
        </w:rPr>
      </w:pPr>
    </w:p>
    <w:p w14:paraId="64F97905" w14:textId="723F4228" w:rsidR="005E6C2F" w:rsidRDefault="005E6C2F" w:rsidP="00AE10A9">
      <w:r w:rsidRPr="00F90526">
        <w:rPr>
          <w:b/>
          <w:bCs/>
          <w:sz w:val="28"/>
          <w:szCs w:val="28"/>
        </w:rPr>
        <w:t>Technology requirements</w:t>
      </w:r>
      <w:r w:rsidRPr="00F90526">
        <w:t>:</w:t>
      </w:r>
      <w:r w:rsidRPr="00025321">
        <w:t xml:space="preserve"> </w:t>
      </w:r>
    </w:p>
    <w:p w14:paraId="51A49BC4" w14:textId="77777777" w:rsidR="005E6C2F" w:rsidRPr="00F90526" w:rsidRDefault="005E6C2F" w:rsidP="00AE10A9">
      <w:pPr>
        <w:rPr>
          <w:color w:val="0563C1" w:themeColor="hyperlink"/>
          <w:sz w:val="28"/>
          <w:szCs w:val="28"/>
          <w:u w:val="single"/>
        </w:rPr>
      </w:pPr>
      <w:r w:rsidRPr="00F90526">
        <w:rPr>
          <w:color w:val="000000" w:themeColor="text1"/>
          <w:sz w:val="28"/>
          <w:szCs w:val="28"/>
        </w:rPr>
        <w:t xml:space="preserve">Your handbook from ENGL 1101 or </w:t>
      </w:r>
      <w:hyperlink r:id="rId13" w:history="1">
        <w:r w:rsidRPr="00F90526">
          <w:rPr>
            <w:rStyle w:val="Hyperlink"/>
            <w:sz w:val="28"/>
            <w:szCs w:val="28"/>
          </w:rPr>
          <w:t>The MLA Style Center</w:t>
        </w:r>
      </w:hyperlink>
      <w:r w:rsidRPr="00F90526">
        <w:rPr>
          <w:sz w:val="28"/>
          <w:szCs w:val="28"/>
        </w:rPr>
        <w:t>, and:</w:t>
      </w:r>
    </w:p>
    <w:p w14:paraId="32F89E12" w14:textId="1C61E5B8" w:rsidR="005E6C2F" w:rsidRPr="00F90526" w:rsidRDefault="005E6C2F" w:rsidP="00AE10A9">
      <w:pPr>
        <w:ind w:left="720"/>
        <w:rPr>
          <w:color w:val="000000" w:themeColor="text1"/>
          <w:sz w:val="28"/>
          <w:szCs w:val="28"/>
        </w:rPr>
      </w:pPr>
      <w:r w:rsidRPr="00F90526">
        <w:rPr>
          <w:b/>
          <w:bCs/>
          <w:color w:val="385623" w:themeColor="accent6" w:themeShade="80"/>
          <w:sz w:val="28"/>
          <w:szCs w:val="28"/>
        </w:rPr>
        <w:sym w:font="Wingdings" w:char="F04A"/>
      </w:r>
      <w:r w:rsidRPr="00F90526">
        <w:rPr>
          <w:color w:val="000000" w:themeColor="text1"/>
          <w:sz w:val="28"/>
          <w:szCs w:val="28"/>
        </w:rPr>
        <w:t xml:space="preserve"> Notebook, note taking app, or planner to keep track of your assignments</w:t>
      </w:r>
    </w:p>
    <w:p w14:paraId="06D4F9A6" w14:textId="0F8D7D05" w:rsidR="005E6C2F" w:rsidRPr="00F90526" w:rsidRDefault="005E6C2F" w:rsidP="00AE10A9">
      <w:pPr>
        <w:ind w:left="720"/>
        <w:rPr>
          <w:color w:val="000000" w:themeColor="text1"/>
          <w:sz w:val="28"/>
          <w:szCs w:val="28"/>
        </w:rPr>
      </w:pPr>
      <w:r w:rsidRPr="00F90526">
        <w:rPr>
          <w:b/>
          <w:bCs/>
          <w:color w:val="1F4E79" w:themeColor="accent5" w:themeShade="80"/>
          <w:sz w:val="28"/>
          <w:szCs w:val="28"/>
        </w:rPr>
        <w:sym w:font="Wingdings" w:char="F04A"/>
      </w:r>
      <w:r w:rsidRPr="00F90526">
        <w:rPr>
          <w:color w:val="000000" w:themeColor="text1"/>
          <w:sz w:val="28"/>
          <w:szCs w:val="28"/>
        </w:rPr>
        <w:t xml:space="preserve"> Access to a computer and the internet</w:t>
      </w:r>
    </w:p>
    <w:p w14:paraId="337A185E" w14:textId="0774A759" w:rsidR="005E6C2F" w:rsidRPr="00F90526" w:rsidRDefault="007F1A43" w:rsidP="00AE10A9">
      <w:pPr>
        <w:ind w:left="720"/>
        <w:rPr>
          <w:sz w:val="28"/>
          <w:szCs w:val="28"/>
        </w:rPr>
      </w:pPr>
      <w:r>
        <w:rPr>
          <w:noProof/>
        </w:rPr>
        <w:lastRenderedPageBreak/>
        <w:drawing>
          <wp:anchor distT="0" distB="0" distL="114300" distR="114300" simplePos="0" relativeHeight="251663360" behindDoc="1" locked="0" layoutInCell="1" allowOverlap="1" wp14:anchorId="198A80F2" wp14:editId="103E592E">
            <wp:simplePos x="0" y="0"/>
            <wp:positionH relativeFrom="column">
              <wp:posOffset>5033645</wp:posOffset>
            </wp:positionH>
            <wp:positionV relativeFrom="paragraph">
              <wp:posOffset>1072145</wp:posOffset>
            </wp:positionV>
            <wp:extent cx="2368550" cy="2368550"/>
            <wp:effectExtent l="0" t="0" r="6350" b="6350"/>
            <wp:wrapThrough wrapText="bothSides">
              <wp:wrapPolygon edited="0">
                <wp:start x="1969" y="0"/>
                <wp:lineTo x="0" y="1853"/>
                <wp:lineTo x="0" y="12161"/>
                <wp:lineTo x="811" y="12972"/>
                <wp:lineTo x="1737" y="12972"/>
                <wp:lineTo x="1390" y="16678"/>
                <wp:lineTo x="1853" y="20384"/>
                <wp:lineTo x="1853" y="21542"/>
                <wp:lineTo x="14593" y="21542"/>
                <wp:lineTo x="14940" y="20384"/>
                <wp:lineTo x="15404" y="19689"/>
                <wp:lineTo x="15288" y="19110"/>
                <wp:lineTo x="14477" y="18531"/>
                <wp:lineTo x="14709" y="17720"/>
                <wp:lineTo x="14130" y="16678"/>
                <wp:lineTo x="13435" y="16678"/>
                <wp:lineTo x="13551" y="15635"/>
                <wp:lineTo x="12045" y="15056"/>
                <wp:lineTo x="8107" y="14825"/>
                <wp:lineTo x="7760" y="12972"/>
                <wp:lineTo x="17025" y="12972"/>
                <wp:lineTo x="21542" y="12392"/>
                <wp:lineTo x="21542" y="1621"/>
                <wp:lineTo x="8918" y="0"/>
                <wp:lineTo x="1969" y="0"/>
              </wp:wrapPolygon>
            </wp:wrapThrough>
            <wp:docPr id="24" name="Picture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tretch>
                      <a:fillRect/>
                    </a:stretch>
                  </pic:blipFill>
                  <pic:spPr>
                    <a:xfrm>
                      <a:off x="0" y="0"/>
                      <a:ext cx="2368550" cy="2368550"/>
                    </a:xfrm>
                    <a:prstGeom prst="rect">
                      <a:avLst/>
                    </a:prstGeom>
                  </pic:spPr>
                </pic:pic>
              </a:graphicData>
            </a:graphic>
            <wp14:sizeRelH relativeFrom="page">
              <wp14:pctWidth>0</wp14:pctWidth>
            </wp14:sizeRelH>
            <wp14:sizeRelV relativeFrom="page">
              <wp14:pctHeight>0</wp14:pctHeight>
            </wp14:sizeRelV>
          </wp:anchor>
        </w:drawing>
      </w:r>
      <w:r w:rsidR="005E6C2F" w:rsidRPr="00F90526">
        <w:rPr>
          <w:b/>
          <w:bCs/>
          <w:color w:val="806000" w:themeColor="accent4" w:themeShade="80"/>
          <w:sz w:val="28"/>
          <w:szCs w:val="28"/>
        </w:rPr>
        <w:sym w:font="Wingdings" w:char="F04A"/>
      </w:r>
      <w:r w:rsidR="005E6C2F" w:rsidRPr="00F90526">
        <w:rPr>
          <w:color w:val="000000" w:themeColor="text1"/>
          <w:sz w:val="28"/>
          <w:szCs w:val="28"/>
        </w:rPr>
        <w:t xml:space="preserve"> Flash drive to organize and save your work or save your work in the Cloud.</w:t>
      </w:r>
    </w:p>
    <w:sdt>
      <w:sdtPr>
        <w:id w:val="-592010961"/>
        <w:lock w:val="contentLocked"/>
        <w:placeholder>
          <w:docPart w:val="A144C7313C160B4C9946D7318A2893CD"/>
        </w:placeholder>
        <w:group/>
      </w:sdtPr>
      <w:sdtContent>
        <w:p w14:paraId="6E05976D" w14:textId="77777777" w:rsidR="005E6C2F" w:rsidRPr="00025321" w:rsidRDefault="005E6C2F" w:rsidP="00AE10A9">
          <w:pPr>
            <w:pStyle w:val="Heading1"/>
          </w:pPr>
          <w:r w:rsidRPr="00025321">
            <w:t>Learning Outcomes</w:t>
          </w:r>
        </w:p>
      </w:sdtContent>
    </w:sdt>
    <w:sdt>
      <w:sdtPr>
        <w:rPr>
          <w:szCs w:val="22"/>
        </w:rPr>
        <w:id w:val="-1700623784"/>
        <w:lock w:val="contentLocked"/>
        <w:placeholder>
          <w:docPart w:val="A144C7313C160B4C9946D7318A2893CD"/>
        </w:placeholder>
        <w:group/>
      </w:sdtPr>
      <w:sdtContent>
        <w:p w14:paraId="678F2329" w14:textId="77777777" w:rsidR="005E6C2F" w:rsidRPr="00F07B62" w:rsidRDefault="005E6C2F" w:rsidP="00AE10A9">
          <w:pPr>
            <w:rPr>
              <w:szCs w:val="22"/>
            </w:rPr>
          </w:pPr>
          <w:r w:rsidRPr="00F07B62">
            <w:rPr>
              <w:szCs w:val="22"/>
            </w:rPr>
            <w:t xml:space="preserve">ENGL 1102 satisfies one of Kennesaw State University’s general education program requirements. It addresses the Written Communication general education learning outcome(s). The learning outcome states: “Students will write &amp; communicate at a college level in various modes, media, and/or rhetorical contexts.” For more information about KSU’s General Education program requirements and associated learning outcomes, please visit the </w:t>
          </w:r>
          <w:hyperlink r:id="rId15" w:history="1">
            <w:r w:rsidRPr="00F07B62">
              <w:rPr>
                <w:color w:val="0070C0"/>
                <w:u w:val="single"/>
              </w:rPr>
              <w:t>KSU General Education Core</w:t>
            </w:r>
            <w:r w:rsidRPr="00F07B62">
              <w:rPr>
                <w:color w:val="0563C1"/>
                <w:u w:val="single"/>
              </w:rPr>
              <w:t xml:space="preserve"> Curriculum Requirements</w:t>
            </w:r>
          </w:hyperlink>
          <w:r w:rsidRPr="00F07B62">
            <w:rPr>
              <w:szCs w:val="22"/>
            </w:rPr>
            <w:t xml:space="preserve"> page.</w:t>
          </w:r>
        </w:p>
      </w:sdtContent>
    </w:sdt>
    <w:sdt>
      <w:sdtPr>
        <w:rPr>
          <w:b/>
          <w:bCs/>
          <w:szCs w:val="22"/>
        </w:rPr>
        <w:id w:val="1602992032"/>
        <w:lock w:val="contentLocked"/>
        <w:placeholder>
          <w:docPart w:val="A144C7313C160B4C9946D7318A2893CD"/>
        </w:placeholder>
        <w:group/>
      </w:sdtPr>
      <w:sdtContent>
        <w:p w14:paraId="7944D1C1" w14:textId="77777777" w:rsidR="005E6C2F" w:rsidRPr="00F07B62" w:rsidRDefault="005E6C2F" w:rsidP="00AE10A9">
          <w:pPr>
            <w:spacing w:before="240"/>
            <w:outlineLvl w:val="1"/>
            <w:rPr>
              <w:b/>
              <w:bCs/>
              <w:szCs w:val="22"/>
            </w:rPr>
          </w:pPr>
          <w:r w:rsidRPr="00F07B62">
            <w:rPr>
              <w:b/>
              <w:bCs/>
              <w:szCs w:val="22"/>
            </w:rPr>
            <w:t>English 1102 Course Outcomes </w:t>
          </w:r>
        </w:p>
      </w:sdtContent>
    </w:sdt>
    <w:sdt>
      <w:sdtPr>
        <w:rPr>
          <w:szCs w:val="22"/>
        </w:rPr>
        <w:id w:val="-385023267"/>
        <w:lock w:val="contentLocked"/>
        <w:placeholder>
          <w:docPart w:val="A144C7313C160B4C9946D7318A2893CD"/>
        </w:placeholder>
        <w:group/>
      </w:sdtPr>
      <w:sdtContent>
        <w:p w14:paraId="602FCE99" w14:textId="77777777" w:rsidR="005E6C2F" w:rsidRPr="00F07B62" w:rsidRDefault="005E6C2F" w:rsidP="00AE10A9">
          <w:pPr>
            <w:rPr>
              <w:i/>
              <w:iCs/>
              <w:color w:val="7030A0"/>
              <w:szCs w:val="22"/>
            </w:rPr>
          </w:pPr>
          <w:r w:rsidRPr="00F07B62">
            <w:rPr>
              <w:szCs w:val="22"/>
            </w:rPr>
            <w:t>Upon completion of English 1102, students will be able to… </w:t>
          </w:r>
        </w:p>
      </w:sdtContent>
    </w:sdt>
    <w:sdt>
      <w:sdtPr>
        <w:rPr>
          <w:szCs w:val="22"/>
        </w:rPr>
        <w:id w:val="109704131"/>
        <w:lock w:val="contentLocked"/>
        <w:placeholder>
          <w:docPart w:val="A144C7313C160B4C9946D7318A2893CD"/>
        </w:placeholder>
        <w:group/>
      </w:sdtPr>
      <w:sdtEndPr>
        <w:rPr>
          <w:szCs w:val="24"/>
        </w:rPr>
      </w:sdtEndPr>
      <w:sdtContent>
        <w:sdt>
          <w:sdtPr>
            <w:rPr>
              <w:szCs w:val="22"/>
            </w:rPr>
            <w:id w:val="1070460543"/>
            <w:lock w:val="contentLocked"/>
            <w:placeholder>
              <w:docPart w:val="A144C7313C160B4C9946D7318A2893CD"/>
            </w:placeholder>
            <w:group/>
          </w:sdtPr>
          <w:sdtContent>
            <w:p w14:paraId="2515BC98" w14:textId="77777777" w:rsidR="005E6C2F" w:rsidRPr="00F07B62" w:rsidRDefault="005E6C2F" w:rsidP="005E6C2F">
              <w:pPr>
                <w:numPr>
                  <w:ilvl w:val="0"/>
                  <w:numId w:val="28"/>
                </w:numPr>
                <w:contextualSpacing/>
                <w:rPr>
                  <w:szCs w:val="22"/>
                </w:rPr>
              </w:pPr>
              <w:r w:rsidRPr="00F07B62">
                <w:rPr>
                  <w:szCs w:val="22"/>
                </w:rPr>
                <w:t>Locate print and digital sources that represent multiple perspectives. </w:t>
              </w:r>
            </w:p>
            <w:p w14:paraId="4DF0D41B" w14:textId="77777777" w:rsidR="005E6C2F" w:rsidRPr="00F07B62" w:rsidRDefault="005E6C2F" w:rsidP="005E6C2F">
              <w:pPr>
                <w:numPr>
                  <w:ilvl w:val="0"/>
                  <w:numId w:val="28"/>
                </w:numPr>
                <w:contextualSpacing/>
                <w:rPr>
                  <w:szCs w:val="22"/>
                </w:rPr>
              </w:pPr>
              <w:r w:rsidRPr="00F07B62">
                <w:rPr>
                  <w:szCs w:val="22"/>
                </w:rPr>
                <w:t>Analyze sources by critically reading, annotating, engaging, comparing, and drawing implications. </w:t>
              </w:r>
            </w:p>
            <w:p w14:paraId="2B05F530" w14:textId="77777777" w:rsidR="005E6C2F" w:rsidRDefault="005E6C2F" w:rsidP="005E6C2F">
              <w:pPr>
                <w:numPr>
                  <w:ilvl w:val="0"/>
                  <w:numId w:val="28"/>
                </w:numPr>
                <w:contextualSpacing/>
                <w:rPr>
                  <w:szCs w:val="22"/>
                </w:rPr>
              </w:pPr>
              <w:r w:rsidRPr="00F07B62">
                <w:rPr>
                  <w:szCs w:val="22"/>
                </w:rPr>
                <w:t>Practice working through the writing process, including brainstorming, drafting, peer review, revision, and publication. </w:t>
              </w:r>
            </w:p>
          </w:sdtContent>
        </w:sdt>
        <w:p w14:paraId="1E9C0310" w14:textId="77777777" w:rsidR="005E6C2F" w:rsidRPr="007071B0" w:rsidRDefault="005E6C2F" w:rsidP="005E6C2F">
          <w:pPr>
            <w:numPr>
              <w:ilvl w:val="0"/>
              <w:numId w:val="28"/>
            </w:numPr>
            <w:contextualSpacing/>
            <w:rPr>
              <w:szCs w:val="22"/>
            </w:rPr>
          </w:pPr>
          <w:r w:rsidRPr="00F07B62">
            <w:t>Compose a rhetorically-situated, researched text that enters an ongoing conversation, integrating relevant sources</w:t>
          </w:r>
          <w:r>
            <w:t>.</w:t>
          </w:r>
        </w:p>
      </w:sdtContent>
    </w:sdt>
    <w:sdt>
      <w:sdtPr>
        <w:id w:val="-2007590049"/>
        <w:lock w:val="contentLocked"/>
        <w:placeholder>
          <w:docPart w:val="A144C7313C160B4C9946D7318A2893CD"/>
        </w:placeholder>
        <w:group/>
      </w:sdtPr>
      <w:sdtContent>
        <w:p w14:paraId="35AB680C" w14:textId="77777777" w:rsidR="005E6C2F" w:rsidRPr="00025321" w:rsidRDefault="005E6C2F" w:rsidP="00AE10A9">
          <w:pPr>
            <w:pStyle w:val="Heading1"/>
          </w:pPr>
          <w:r w:rsidRPr="00025321">
            <w:t>Course Requirements and Assignments</w:t>
          </w:r>
        </w:p>
      </w:sdtContent>
    </w:sdt>
    <w:p w14:paraId="0BC36B48" w14:textId="0C61C7A7" w:rsidR="005E6C2F" w:rsidRPr="00930F0E" w:rsidRDefault="00AF32BC" w:rsidP="00AE10A9">
      <w:pPr>
        <w:rPr>
          <w:sz w:val="28"/>
          <w:szCs w:val="28"/>
        </w:rPr>
      </w:pPr>
      <w:r>
        <w:rPr>
          <w:rFonts w:eastAsia="Arial"/>
          <w:noProof/>
          <w:sz w:val="28"/>
          <w:szCs w:val="28"/>
        </w:rPr>
        <w:drawing>
          <wp:anchor distT="0" distB="0" distL="114300" distR="114300" simplePos="0" relativeHeight="251661312" behindDoc="1" locked="0" layoutInCell="1" allowOverlap="1" wp14:anchorId="6B8C6FE1" wp14:editId="612DF086">
            <wp:simplePos x="0" y="0"/>
            <wp:positionH relativeFrom="column">
              <wp:posOffset>4915300</wp:posOffset>
            </wp:positionH>
            <wp:positionV relativeFrom="paragraph">
              <wp:posOffset>270680</wp:posOffset>
            </wp:positionV>
            <wp:extent cx="2527300" cy="2527300"/>
            <wp:effectExtent l="0" t="0" r="0" b="0"/>
            <wp:wrapTight wrapText="bothSides">
              <wp:wrapPolygon edited="0">
                <wp:start x="4342" y="868"/>
                <wp:lineTo x="2279" y="2605"/>
                <wp:lineTo x="109" y="14762"/>
                <wp:lineTo x="14979" y="14979"/>
                <wp:lineTo x="14979" y="18452"/>
                <wp:lineTo x="14219" y="20189"/>
                <wp:lineTo x="14219" y="20406"/>
                <wp:lineTo x="16281" y="21057"/>
                <wp:lineTo x="17258" y="21057"/>
                <wp:lineTo x="17475" y="20840"/>
                <wp:lineTo x="18235" y="20297"/>
                <wp:lineTo x="18018" y="13242"/>
                <wp:lineTo x="18669" y="11506"/>
                <wp:lineTo x="19972" y="9769"/>
                <wp:lineTo x="19972" y="6187"/>
                <wp:lineTo x="19321" y="5210"/>
                <wp:lineTo x="18778" y="4559"/>
                <wp:lineTo x="13242" y="2822"/>
                <wp:lineTo x="13459" y="2171"/>
                <wp:lineTo x="11723" y="1737"/>
                <wp:lineTo x="6187" y="868"/>
                <wp:lineTo x="4342" y="868"/>
              </wp:wrapPolygon>
            </wp:wrapTight>
            <wp:docPr id="15" name="Picture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pic:nvPicPr>
                  <pic:blipFill>
                    <a:blip r:embed="rId16">
                      <a:extLst>
                        <a:ext uri="{28A0092B-C50C-407E-A947-70E740481C1C}">
                          <a14:useLocalDpi xmlns:a14="http://schemas.microsoft.com/office/drawing/2010/main" val="0"/>
                        </a:ext>
                      </a:extLst>
                    </a:blip>
                    <a:stretch>
                      <a:fillRect/>
                    </a:stretch>
                  </pic:blipFill>
                  <pic:spPr>
                    <a:xfrm>
                      <a:off x="0" y="0"/>
                      <a:ext cx="2527300" cy="2527300"/>
                    </a:xfrm>
                    <a:prstGeom prst="rect">
                      <a:avLst/>
                    </a:prstGeom>
                  </pic:spPr>
                </pic:pic>
              </a:graphicData>
            </a:graphic>
            <wp14:sizeRelH relativeFrom="page">
              <wp14:pctWidth>0</wp14:pctWidth>
            </wp14:sizeRelH>
            <wp14:sizeRelV relativeFrom="page">
              <wp14:pctHeight>0</wp14:pctHeight>
            </wp14:sizeRelV>
          </wp:anchor>
        </w:drawing>
      </w:r>
      <w:r w:rsidR="005E6C2F" w:rsidRPr="00930F0E">
        <w:rPr>
          <w:sz w:val="28"/>
          <w:szCs w:val="28"/>
        </w:rPr>
        <w:t>Here is the grading breakdown for your work this semester. For each assignment, you will be given specific guidelines. Please submit all assignments via D2L.</w:t>
      </w:r>
    </w:p>
    <w:p w14:paraId="62F7513E" w14:textId="5CFF2CB2" w:rsidR="005E6C2F" w:rsidRPr="00930F0E" w:rsidRDefault="005E6C2F" w:rsidP="00AE10A9">
      <w:pPr>
        <w:rPr>
          <w:sz w:val="28"/>
          <w:szCs w:val="28"/>
        </w:rPr>
      </w:pPr>
    </w:p>
    <w:p w14:paraId="44F4982E" w14:textId="4BD484DF" w:rsidR="005E6C2F" w:rsidRPr="00930F0E" w:rsidRDefault="005E6C2F" w:rsidP="00AE10A9">
      <w:pPr>
        <w:rPr>
          <w:sz w:val="28"/>
          <w:szCs w:val="28"/>
        </w:rPr>
      </w:pPr>
      <w:r w:rsidRPr="00930F0E">
        <w:rPr>
          <w:rFonts w:eastAsia="Arial"/>
          <w:sz w:val="28"/>
          <w:szCs w:val="28"/>
        </w:rPr>
        <w:t>Annotated Bibliography (25% of final grade)</w:t>
      </w:r>
    </w:p>
    <w:p w14:paraId="767F02AF" w14:textId="3A37DE8E" w:rsidR="005E6C2F" w:rsidRPr="00930F0E" w:rsidRDefault="005E6C2F" w:rsidP="00AE10A9">
      <w:pPr>
        <w:rPr>
          <w:rFonts w:eastAsia="Arial"/>
          <w:sz w:val="28"/>
          <w:szCs w:val="28"/>
        </w:rPr>
      </w:pPr>
      <w:r w:rsidRPr="00930F0E">
        <w:rPr>
          <w:rFonts w:eastAsia="Arial"/>
          <w:sz w:val="28"/>
          <w:szCs w:val="28"/>
        </w:rPr>
        <w:t>Literature Review/Research Proposal (25% of final grade</w:t>
      </w:r>
    </w:p>
    <w:p w14:paraId="0196FBF3" w14:textId="544665ED" w:rsidR="005E6C2F" w:rsidRPr="00930F0E" w:rsidRDefault="007466AA" w:rsidP="00AE10A9">
      <w:pPr>
        <w:rPr>
          <w:sz w:val="28"/>
          <w:szCs w:val="28"/>
        </w:rPr>
      </w:pPr>
      <w:r>
        <w:rPr>
          <w:rFonts w:eastAsia="Arial"/>
          <w:sz w:val="28"/>
          <w:szCs w:val="28"/>
        </w:rPr>
        <w:t>Research Paper</w:t>
      </w:r>
      <w:r w:rsidR="005E6C2F" w:rsidRPr="00930F0E">
        <w:rPr>
          <w:rFonts w:eastAsia="Arial"/>
          <w:sz w:val="28"/>
          <w:szCs w:val="28"/>
        </w:rPr>
        <w:t xml:space="preserve"> (25% of final grade)</w:t>
      </w:r>
    </w:p>
    <w:p w14:paraId="184C3CDF" w14:textId="513256D0" w:rsidR="005E6C2F" w:rsidRPr="00930F0E" w:rsidRDefault="005E6C2F" w:rsidP="00AE10A9">
      <w:pPr>
        <w:rPr>
          <w:rFonts w:eastAsia="Arial"/>
          <w:sz w:val="28"/>
          <w:szCs w:val="28"/>
        </w:rPr>
      </w:pPr>
      <w:r w:rsidRPr="00930F0E">
        <w:rPr>
          <w:rFonts w:eastAsia="Arial"/>
          <w:sz w:val="28"/>
          <w:szCs w:val="28"/>
        </w:rPr>
        <w:t>Low Stakes assignments: discussion boards</w:t>
      </w:r>
      <w:r w:rsidR="007466AA">
        <w:rPr>
          <w:rFonts w:eastAsia="Arial"/>
          <w:sz w:val="28"/>
          <w:szCs w:val="28"/>
        </w:rPr>
        <w:t xml:space="preserve">, </w:t>
      </w:r>
      <w:r w:rsidRPr="00930F0E">
        <w:rPr>
          <w:rFonts w:eastAsia="Arial"/>
          <w:sz w:val="28"/>
          <w:szCs w:val="28"/>
        </w:rPr>
        <w:t>reflections</w:t>
      </w:r>
      <w:r w:rsidR="007466AA">
        <w:rPr>
          <w:rFonts w:eastAsia="Arial"/>
          <w:sz w:val="28"/>
          <w:szCs w:val="28"/>
        </w:rPr>
        <w:t xml:space="preserve">, and drafts </w:t>
      </w:r>
      <w:r w:rsidRPr="00930F0E">
        <w:rPr>
          <w:rFonts w:eastAsia="Arial"/>
          <w:sz w:val="28"/>
          <w:szCs w:val="28"/>
        </w:rPr>
        <w:t>(25% of final grade)</w:t>
      </w:r>
    </w:p>
    <w:p w14:paraId="3FC7F534" w14:textId="77777777" w:rsidR="005E6C2F" w:rsidRDefault="005E6C2F" w:rsidP="00AE10A9">
      <w:pPr>
        <w:rPr>
          <w:highlight w:val="yellow"/>
        </w:rPr>
      </w:pPr>
    </w:p>
    <w:sdt>
      <w:sdtPr>
        <w:id w:val="672452507"/>
        <w:lock w:val="contentLocked"/>
        <w:placeholder>
          <w:docPart w:val="A144C7313C160B4C9946D7318A2893CD"/>
        </w:placeholder>
        <w:group/>
      </w:sdtPr>
      <w:sdtContent>
        <w:p w14:paraId="7516A816" w14:textId="77777777" w:rsidR="005E6C2F" w:rsidRPr="00025321" w:rsidRDefault="005E6C2F" w:rsidP="00AE10A9">
          <w:pPr>
            <w:pStyle w:val="Heading1"/>
          </w:pPr>
          <w:r w:rsidRPr="00025321">
            <w:t>Evaluation and Grading Policies</w:t>
          </w:r>
        </w:p>
      </w:sdtContent>
    </w:sdt>
    <w:p w14:paraId="013B5493" w14:textId="5F74A3CB" w:rsidR="005E6C2F" w:rsidRPr="00930F0E" w:rsidRDefault="005E6C2F" w:rsidP="00AE10A9">
      <w:pPr>
        <w:rPr>
          <w:sz w:val="28"/>
          <w:szCs w:val="28"/>
        </w:rPr>
      </w:pPr>
      <w:r w:rsidRPr="00930F0E">
        <w:rPr>
          <w:sz w:val="28"/>
          <w:szCs w:val="28"/>
        </w:rPr>
        <w:t xml:space="preserve">As a stakeholder in your own learning, you should submit assignments </w:t>
      </w:r>
      <w:r w:rsidRPr="00930F0E">
        <w:rPr>
          <w:b/>
          <w:bCs/>
          <w:sz w:val="28"/>
          <w:szCs w:val="28"/>
        </w:rPr>
        <w:t>on-time and in D2L</w:t>
      </w:r>
      <w:r w:rsidRPr="00930F0E">
        <w:rPr>
          <w:sz w:val="28"/>
          <w:szCs w:val="28"/>
        </w:rPr>
        <w:t xml:space="preserve">. You may expect me to respond to </w:t>
      </w:r>
      <w:r w:rsidRPr="00930F0E">
        <w:rPr>
          <w:b/>
          <w:bCs/>
          <w:sz w:val="28"/>
          <w:szCs w:val="28"/>
        </w:rPr>
        <w:t>daily assignments within</w:t>
      </w:r>
      <w:r w:rsidRPr="00930F0E">
        <w:rPr>
          <w:sz w:val="28"/>
          <w:szCs w:val="28"/>
        </w:rPr>
        <w:t xml:space="preserve"> </w:t>
      </w:r>
      <w:r>
        <w:rPr>
          <w:b/>
          <w:bCs/>
          <w:sz w:val="28"/>
          <w:szCs w:val="28"/>
        </w:rPr>
        <w:t>one week</w:t>
      </w:r>
      <w:r w:rsidRPr="00930F0E">
        <w:rPr>
          <w:b/>
          <w:bCs/>
          <w:sz w:val="28"/>
          <w:szCs w:val="28"/>
        </w:rPr>
        <w:t xml:space="preserve"> and </w:t>
      </w:r>
      <w:r>
        <w:rPr>
          <w:b/>
          <w:bCs/>
          <w:sz w:val="28"/>
          <w:szCs w:val="28"/>
        </w:rPr>
        <w:t>for</w:t>
      </w:r>
      <w:r w:rsidRPr="00930F0E">
        <w:rPr>
          <w:b/>
          <w:bCs/>
          <w:sz w:val="28"/>
          <w:szCs w:val="28"/>
        </w:rPr>
        <w:t xml:space="preserve"> </w:t>
      </w:r>
      <w:r>
        <w:rPr>
          <w:b/>
          <w:bCs/>
          <w:sz w:val="28"/>
          <w:szCs w:val="28"/>
        </w:rPr>
        <w:t xml:space="preserve">final drafts of </w:t>
      </w:r>
      <w:r w:rsidRPr="00930F0E">
        <w:rPr>
          <w:b/>
          <w:bCs/>
          <w:sz w:val="28"/>
          <w:szCs w:val="28"/>
        </w:rPr>
        <w:t xml:space="preserve">major assignments </w:t>
      </w:r>
      <w:r>
        <w:rPr>
          <w:b/>
          <w:bCs/>
          <w:sz w:val="28"/>
          <w:szCs w:val="28"/>
        </w:rPr>
        <w:t>with</w:t>
      </w:r>
      <w:r w:rsidRPr="00930F0E">
        <w:rPr>
          <w:b/>
          <w:bCs/>
          <w:sz w:val="28"/>
          <w:szCs w:val="28"/>
        </w:rPr>
        <w:t xml:space="preserve">in </w:t>
      </w:r>
      <w:r>
        <w:rPr>
          <w:b/>
          <w:bCs/>
          <w:sz w:val="28"/>
          <w:szCs w:val="28"/>
        </w:rPr>
        <w:t xml:space="preserve">two </w:t>
      </w:r>
      <w:r w:rsidR="007F1A43">
        <w:rPr>
          <w:b/>
          <w:bCs/>
          <w:sz w:val="28"/>
          <w:szCs w:val="28"/>
        </w:rPr>
        <w:t>weeks</w:t>
      </w:r>
      <w:r w:rsidRPr="00930F0E">
        <w:rPr>
          <w:b/>
          <w:bCs/>
          <w:sz w:val="28"/>
          <w:szCs w:val="28"/>
        </w:rPr>
        <w:t>.</w:t>
      </w:r>
    </w:p>
    <w:p w14:paraId="5C283330" w14:textId="77777777" w:rsidR="005E6C2F" w:rsidRPr="00930F0E" w:rsidRDefault="005E6C2F" w:rsidP="00AE10A9">
      <w:pPr>
        <w:rPr>
          <w:sz w:val="28"/>
          <w:szCs w:val="28"/>
          <w:highlight w:val="yellow"/>
        </w:rPr>
      </w:pPr>
    </w:p>
    <w:p w14:paraId="0D40A397" w14:textId="77777777" w:rsidR="005E6C2F" w:rsidRPr="00930F0E" w:rsidRDefault="005E6C2F" w:rsidP="00AE10A9">
      <w:pPr>
        <w:rPr>
          <w:sz w:val="28"/>
          <w:szCs w:val="28"/>
        </w:rPr>
      </w:pPr>
      <w:r w:rsidRPr="00930F0E">
        <w:rPr>
          <w:sz w:val="28"/>
          <w:szCs w:val="28"/>
        </w:rPr>
        <w:t>You earn grades based on guidelines for each assignment; I will provide you with clear guidelines so that you will know exactly how to earn specific grades.</w:t>
      </w:r>
    </w:p>
    <w:sdt>
      <w:sdtPr>
        <w:id w:val="416374665"/>
        <w:lock w:val="contentLocked"/>
        <w:placeholder>
          <w:docPart w:val="A144C7313C160B4C9946D7318A2893CD"/>
        </w:placeholder>
        <w:group/>
      </w:sdtPr>
      <w:sdtContent>
        <w:p w14:paraId="03D08D0F" w14:textId="77777777" w:rsidR="005E6C2F" w:rsidRDefault="005E6C2F" w:rsidP="00AE10A9">
          <w:pPr>
            <w:pStyle w:val="Heading2"/>
          </w:pPr>
          <w:r w:rsidRPr="00037BF2">
            <w:t>Grading Scale</w:t>
          </w:r>
        </w:p>
      </w:sdtContent>
    </w:sdt>
    <w:p w14:paraId="72C02A93" w14:textId="77777777" w:rsidR="005E6C2F" w:rsidRPr="00930F0E" w:rsidRDefault="005E6C2F" w:rsidP="00AE10A9">
      <w:pPr>
        <w:rPr>
          <w:sz w:val="28"/>
          <w:szCs w:val="28"/>
        </w:rPr>
      </w:pPr>
      <w:r w:rsidRPr="00930F0E">
        <w:rPr>
          <w:sz w:val="28"/>
          <w:szCs w:val="28"/>
        </w:rPr>
        <w:t>90% - 100 % A</w:t>
      </w:r>
    </w:p>
    <w:p w14:paraId="512E3719" w14:textId="77777777" w:rsidR="005E6C2F" w:rsidRPr="00930F0E" w:rsidRDefault="005E6C2F" w:rsidP="00AE10A9">
      <w:pPr>
        <w:rPr>
          <w:sz w:val="28"/>
          <w:szCs w:val="28"/>
        </w:rPr>
      </w:pPr>
      <w:r w:rsidRPr="00930F0E">
        <w:rPr>
          <w:sz w:val="28"/>
          <w:szCs w:val="28"/>
        </w:rPr>
        <w:t>80% - 89%    B</w:t>
      </w:r>
    </w:p>
    <w:p w14:paraId="750490EC" w14:textId="77777777" w:rsidR="005E6C2F" w:rsidRPr="00930F0E" w:rsidRDefault="005E6C2F" w:rsidP="00AE10A9">
      <w:pPr>
        <w:rPr>
          <w:sz w:val="28"/>
          <w:szCs w:val="28"/>
        </w:rPr>
      </w:pPr>
      <w:r w:rsidRPr="00930F0E">
        <w:rPr>
          <w:sz w:val="28"/>
          <w:szCs w:val="28"/>
        </w:rPr>
        <w:t>70% - 79%    C</w:t>
      </w:r>
    </w:p>
    <w:p w14:paraId="4B389B94" w14:textId="77777777" w:rsidR="005E6C2F" w:rsidRPr="00930F0E" w:rsidRDefault="005E6C2F" w:rsidP="00AE10A9">
      <w:pPr>
        <w:rPr>
          <w:sz w:val="28"/>
          <w:szCs w:val="28"/>
        </w:rPr>
      </w:pPr>
      <w:r w:rsidRPr="00930F0E">
        <w:rPr>
          <w:sz w:val="28"/>
          <w:szCs w:val="28"/>
        </w:rPr>
        <w:t>60% - 69%    D</w:t>
      </w:r>
    </w:p>
    <w:p w14:paraId="55B561B1" w14:textId="3C2BF20D" w:rsidR="005E6C2F" w:rsidRPr="00930F0E" w:rsidRDefault="005E6C2F" w:rsidP="00AE10A9">
      <w:pPr>
        <w:rPr>
          <w:sz w:val="28"/>
          <w:szCs w:val="28"/>
        </w:rPr>
      </w:pPr>
      <w:r w:rsidRPr="00930F0E">
        <w:rPr>
          <w:sz w:val="28"/>
          <w:szCs w:val="28"/>
        </w:rPr>
        <w:t xml:space="preserve">0% - </w:t>
      </w:r>
      <w:r w:rsidR="007466AA">
        <w:rPr>
          <w:sz w:val="28"/>
          <w:szCs w:val="28"/>
        </w:rPr>
        <w:t xml:space="preserve">  </w:t>
      </w:r>
      <w:r w:rsidRPr="00930F0E">
        <w:rPr>
          <w:sz w:val="28"/>
          <w:szCs w:val="28"/>
        </w:rPr>
        <w:t>59%    F</w:t>
      </w:r>
    </w:p>
    <w:p w14:paraId="2A71B6D8" w14:textId="77777777" w:rsidR="005E6C2F" w:rsidRPr="00930F0E" w:rsidRDefault="005E6C2F" w:rsidP="00AE10A9">
      <w:pPr>
        <w:rPr>
          <w:sz w:val="28"/>
          <w:szCs w:val="28"/>
        </w:rPr>
      </w:pPr>
      <w:r w:rsidRPr="00930F0E">
        <w:rPr>
          <w:sz w:val="28"/>
          <w:szCs w:val="28"/>
          <w:highlight w:val="yellow"/>
        </w:rPr>
        <w:br/>
      </w:r>
      <w:r w:rsidRPr="00930F0E">
        <w:rPr>
          <w:sz w:val="28"/>
          <w:szCs w:val="28"/>
        </w:rPr>
        <w:t>I will round up grades if they are &gt; or = .5 or above, for example, an 89.6 is an A.</w:t>
      </w:r>
    </w:p>
    <w:sdt>
      <w:sdtPr>
        <w:id w:val="-1838447310"/>
        <w:lock w:val="contentLocked"/>
        <w:placeholder>
          <w:docPart w:val="A144C7313C160B4C9946D7318A2893CD"/>
        </w:placeholder>
        <w:group/>
      </w:sdtPr>
      <w:sdtContent>
        <w:p w14:paraId="67803364" w14:textId="77777777" w:rsidR="005E6C2F" w:rsidRPr="00025321" w:rsidRDefault="005E6C2F" w:rsidP="00AE10A9">
          <w:pPr>
            <w:pStyle w:val="Heading1"/>
          </w:pPr>
          <w:r w:rsidRPr="00025321">
            <w:t>Course Policies</w:t>
          </w:r>
          <w:r>
            <w:t xml:space="preserve"> </w:t>
          </w:r>
        </w:p>
      </w:sdtContent>
    </w:sdt>
    <w:sdt>
      <w:sdtPr>
        <w:id w:val="-115834277"/>
        <w:lock w:val="contentLocked"/>
        <w:placeholder>
          <w:docPart w:val="A144C7313C160B4C9946D7318A2893CD"/>
        </w:placeholder>
        <w:group/>
      </w:sdtPr>
      <w:sdtContent>
        <w:sdt>
          <w:sdtPr>
            <w:id w:val="-1883697577"/>
            <w:lock w:val="contentLocked"/>
            <w:placeholder>
              <w:docPart w:val="A144C7313C160B4C9946D7318A2893CD"/>
            </w:placeholder>
            <w:group/>
          </w:sdtPr>
          <w:sdtContent>
            <w:p w14:paraId="3C4062A3" w14:textId="77777777" w:rsidR="005E6C2F" w:rsidRPr="00660A8C" w:rsidRDefault="005E6C2F" w:rsidP="00AE10A9">
              <w:pPr>
                <w:pStyle w:val="Heading2"/>
              </w:pPr>
              <w:r w:rsidRPr="00660A8C">
                <w:t>Attendance Policy</w:t>
              </w:r>
            </w:p>
          </w:sdtContent>
        </w:sdt>
      </w:sdtContent>
    </w:sdt>
    <w:p w14:paraId="0D14E2DB" w14:textId="77777777" w:rsidR="005E6C2F" w:rsidRPr="00FC71DD" w:rsidRDefault="005E6C2F" w:rsidP="00AE10A9">
      <w:pPr>
        <w:rPr>
          <w:rFonts w:eastAsia="MS Mincho"/>
          <w:b/>
          <w:sz w:val="28"/>
          <w:szCs w:val="28"/>
        </w:rPr>
      </w:pPr>
      <w:r w:rsidRPr="00FC71DD">
        <w:rPr>
          <w:rFonts w:eastAsia="MS Mincho"/>
          <w:sz w:val="28"/>
          <w:szCs w:val="28"/>
        </w:rPr>
        <w:t xml:space="preserve">This class is an asynchronous online course, meaning we </w:t>
      </w:r>
      <w:r w:rsidRPr="00FC71DD">
        <w:rPr>
          <w:rFonts w:eastAsia="MS Mincho"/>
          <w:b/>
          <w:bCs/>
          <w:sz w:val="28"/>
          <w:szCs w:val="28"/>
        </w:rPr>
        <w:t xml:space="preserve">do not </w:t>
      </w:r>
      <w:r w:rsidRPr="00FC71DD">
        <w:rPr>
          <w:rFonts w:eastAsia="MS Mincho"/>
          <w:sz w:val="28"/>
          <w:szCs w:val="28"/>
        </w:rPr>
        <w:t xml:space="preserve">meet </w:t>
      </w:r>
      <w:r w:rsidRPr="00FC71DD">
        <w:rPr>
          <w:rFonts w:eastAsia="MS Mincho"/>
          <w:b/>
          <w:bCs/>
          <w:sz w:val="28"/>
          <w:szCs w:val="28"/>
        </w:rPr>
        <w:t>face-to-face,</w:t>
      </w:r>
      <w:r w:rsidRPr="00FC71DD">
        <w:rPr>
          <w:rFonts w:eastAsia="MS Mincho"/>
          <w:sz w:val="28"/>
          <w:szCs w:val="28"/>
        </w:rPr>
        <w:t xml:space="preserve"> and </w:t>
      </w:r>
      <w:proofErr w:type="gramStart"/>
      <w:r w:rsidRPr="00FC71DD">
        <w:rPr>
          <w:rFonts w:eastAsia="MS Mincho"/>
          <w:sz w:val="28"/>
          <w:szCs w:val="28"/>
        </w:rPr>
        <w:t>all of</w:t>
      </w:r>
      <w:proofErr w:type="gramEnd"/>
      <w:r w:rsidRPr="00FC71DD">
        <w:rPr>
          <w:rFonts w:eastAsia="MS Mincho"/>
          <w:sz w:val="28"/>
          <w:szCs w:val="28"/>
        </w:rPr>
        <w:t xml:space="preserve"> the work and </w:t>
      </w:r>
      <w:r w:rsidRPr="00FC71DD">
        <w:rPr>
          <w:rFonts w:eastAsia="MS Mincho"/>
          <w:b/>
          <w:bCs/>
          <w:sz w:val="28"/>
          <w:szCs w:val="28"/>
        </w:rPr>
        <w:t>course materials</w:t>
      </w:r>
      <w:r w:rsidRPr="00FC71DD">
        <w:rPr>
          <w:rFonts w:eastAsia="MS Mincho"/>
          <w:sz w:val="28"/>
          <w:szCs w:val="28"/>
        </w:rPr>
        <w:t xml:space="preserve"> are </w:t>
      </w:r>
      <w:r w:rsidRPr="00FC71DD">
        <w:rPr>
          <w:rFonts w:eastAsia="MS Mincho"/>
          <w:b/>
          <w:sz w:val="28"/>
          <w:szCs w:val="28"/>
        </w:rPr>
        <w:t xml:space="preserve">completed online, including lecturers, etc. </w:t>
      </w:r>
    </w:p>
    <w:p w14:paraId="754FA4A7" w14:textId="77777777" w:rsidR="005E6C2F" w:rsidRPr="00FC71DD" w:rsidRDefault="005E6C2F" w:rsidP="00AE10A9">
      <w:pPr>
        <w:ind w:left="720"/>
        <w:rPr>
          <w:rFonts w:eastAsia="Apple Color Emoji"/>
          <w:sz w:val="28"/>
          <w:szCs w:val="28"/>
        </w:rPr>
      </w:pPr>
      <w:r w:rsidRPr="00FC71DD">
        <w:rPr>
          <w:rFonts w:eastAsia="Apple Color Emoji"/>
          <w:b/>
          <w:bCs/>
          <w:color w:val="385623" w:themeColor="accent6" w:themeShade="80"/>
          <w:sz w:val="28"/>
          <w:szCs w:val="28"/>
        </w:rPr>
        <w:sym w:font="Wingdings" w:char="F04A"/>
      </w:r>
      <w:r w:rsidRPr="00FC71DD">
        <w:rPr>
          <w:rFonts w:eastAsia="Apple Color Emoji"/>
          <w:color w:val="385623" w:themeColor="accent6" w:themeShade="80"/>
          <w:sz w:val="28"/>
          <w:szCs w:val="28"/>
        </w:rPr>
        <w:t xml:space="preserve"> </w:t>
      </w:r>
      <w:r w:rsidRPr="00FC71DD">
        <w:rPr>
          <w:rFonts w:eastAsia="Apple Color Emoji"/>
          <w:sz w:val="28"/>
          <w:szCs w:val="28"/>
        </w:rPr>
        <w:t xml:space="preserve">To </w:t>
      </w:r>
      <w:r w:rsidRPr="00FC71DD">
        <w:rPr>
          <w:rFonts w:eastAsia="Apple Color Emoji"/>
          <w:b/>
          <w:bCs/>
          <w:sz w:val="28"/>
          <w:szCs w:val="28"/>
        </w:rPr>
        <w:t>successfully pass</w:t>
      </w:r>
      <w:r w:rsidRPr="00FC71DD">
        <w:rPr>
          <w:rFonts w:eastAsia="Apple Color Emoji"/>
          <w:sz w:val="28"/>
          <w:szCs w:val="28"/>
        </w:rPr>
        <w:t xml:space="preserve"> this class, students must: </w:t>
      </w:r>
    </w:p>
    <w:p w14:paraId="0B6C843F" w14:textId="77777777" w:rsidR="005E6C2F" w:rsidRPr="00FC71DD" w:rsidRDefault="005E6C2F" w:rsidP="00AE10A9">
      <w:pPr>
        <w:ind w:left="720"/>
        <w:rPr>
          <w:rFonts w:eastAsia="MS Mincho"/>
          <w:b/>
          <w:bCs/>
          <w:sz w:val="28"/>
          <w:szCs w:val="28"/>
        </w:rPr>
      </w:pPr>
      <w:r w:rsidRPr="00FC71DD">
        <w:rPr>
          <w:rFonts w:eastAsia="Apple Color Emoji"/>
          <w:b/>
          <w:bCs/>
          <w:color w:val="1F4E79" w:themeColor="accent5" w:themeShade="80"/>
          <w:sz w:val="28"/>
          <w:szCs w:val="28"/>
        </w:rPr>
        <w:sym w:font="Wingdings" w:char="F04A"/>
      </w:r>
      <w:r>
        <w:rPr>
          <w:rFonts w:eastAsia="Apple Color Emoji"/>
          <w:sz w:val="28"/>
          <w:szCs w:val="28"/>
        </w:rPr>
        <w:t xml:space="preserve"> </w:t>
      </w:r>
      <w:r w:rsidRPr="00FC71DD">
        <w:rPr>
          <w:rFonts w:eastAsia="MS Mincho"/>
          <w:b/>
          <w:sz w:val="28"/>
          <w:szCs w:val="28"/>
        </w:rPr>
        <w:t>attend</w:t>
      </w:r>
      <w:r w:rsidRPr="00FC71DD">
        <w:rPr>
          <w:rFonts w:eastAsia="MS Mincho"/>
          <w:sz w:val="28"/>
          <w:szCs w:val="28"/>
        </w:rPr>
        <w:t xml:space="preserve"> class </w:t>
      </w:r>
      <w:r w:rsidRPr="00FC71DD">
        <w:rPr>
          <w:rFonts w:eastAsia="MS Mincho"/>
          <w:b/>
          <w:sz w:val="28"/>
          <w:szCs w:val="28"/>
        </w:rPr>
        <w:t>regularly</w:t>
      </w:r>
      <w:r w:rsidRPr="00FC71DD">
        <w:rPr>
          <w:rFonts w:eastAsia="MS Mincho"/>
          <w:sz w:val="28"/>
          <w:szCs w:val="28"/>
        </w:rPr>
        <w:t xml:space="preserve"> by </w:t>
      </w:r>
      <w:r w:rsidRPr="00FC71DD">
        <w:rPr>
          <w:rFonts w:eastAsia="MS Mincho"/>
          <w:b/>
          <w:bCs/>
          <w:sz w:val="28"/>
          <w:szCs w:val="28"/>
        </w:rPr>
        <w:t>completing assignments promptly</w:t>
      </w:r>
      <w:r w:rsidRPr="00FC71DD">
        <w:rPr>
          <w:rFonts w:eastAsia="MS Mincho"/>
          <w:sz w:val="28"/>
          <w:szCs w:val="28"/>
        </w:rPr>
        <w:t xml:space="preserve">. </w:t>
      </w:r>
    </w:p>
    <w:p w14:paraId="5D1A15D0" w14:textId="77777777" w:rsidR="005E6C2F" w:rsidRPr="00FC71DD" w:rsidRDefault="005E6C2F" w:rsidP="00AE10A9">
      <w:pPr>
        <w:ind w:left="720"/>
        <w:rPr>
          <w:rFonts w:eastAsia="MS Mincho"/>
          <w:sz w:val="28"/>
          <w:szCs w:val="28"/>
        </w:rPr>
      </w:pPr>
      <w:r w:rsidRPr="00FC71DD">
        <w:rPr>
          <w:rFonts w:eastAsia="Apple Color Emoji"/>
          <w:b/>
          <w:bCs/>
          <w:color w:val="806000" w:themeColor="accent4" w:themeShade="80"/>
          <w:sz w:val="28"/>
          <w:szCs w:val="28"/>
        </w:rPr>
        <w:sym w:font="Wingdings" w:char="F04A"/>
      </w:r>
      <w:r>
        <w:rPr>
          <w:rFonts w:eastAsia="Apple Color Emoji"/>
          <w:sz w:val="28"/>
          <w:szCs w:val="28"/>
        </w:rPr>
        <w:t xml:space="preserve"> </w:t>
      </w:r>
      <w:r w:rsidRPr="00FC71DD">
        <w:rPr>
          <w:rFonts w:eastAsia="Apple Color Emoji"/>
          <w:sz w:val="28"/>
          <w:szCs w:val="28"/>
        </w:rPr>
        <w:t xml:space="preserve">submit </w:t>
      </w:r>
      <w:r w:rsidRPr="00FC71DD">
        <w:rPr>
          <w:rFonts w:eastAsia="Apple Color Emoji"/>
          <w:b/>
          <w:bCs/>
          <w:sz w:val="28"/>
          <w:szCs w:val="28"/>
        </w:rPr>
        <w:t>a</w:t>
      </w:r>
      <w:r w:rsidRPr="00FC71DD">
        <w:rPr>
          <w:rFonts w:eastAsia="MS Mincho"/>
          <w:b/>
          <w:bCs/>
          <w:sz w:val="28"/>
          <w:szCs w:val="28"/>
        </w:rPr>
        <w:t xml:space="preserve">ll </w:t>
      </w:r>
      <w:r w:rsidRPr="00FC71DD">
        <w:rPr>
          <w:rFonts w:eastAsia="MS Mincho"/>
          <w:sz w:val="28"/>
          <w:szCs w:val="28"/>
        </w:rPr>
        <w:t xml:space="preserve">assignments on time. </w:t>
      </w:r>
    </w:p>
    <w:p w14:paraId="4CC3BDDB" w14:textId="77777777" w:rsidR="005E6C2F" w:rsidRPr="00FC71DD" w:rsidRDefault="005E6C2F" w:rsidP="00AE10A9">
      <w:pPr>
        <w:ind w:left="720"/>
        <w:rPr>
          <w:rFonts w:eastAsia="MS Mincho"/>
          <w:sz w:val="28"/>
          <w:szCs w:val="28"/>
        </w:rPr>
      </w:pPr>
      <w:r w:rsidRPr="00FC71DD">
        <w:rPr>
          <w:rFonts w:eastAsia="Apple Color Emoji"/>
          <w:b/>
          <w:bCs/>
          <w:color w:val="833C0B" w:themeColor="accent2" w:themeShade="80"/>
          <w:sz w:val="28"/>
          <w:szCs w:val="28"/>
        </w:rPr>
        <w:sym w:font="Wingdings" w:char="F04A"/>
      </w:r>
      <w:r>
        <w:rPr>
          <w:rFonts w:eastAsia="Apple Color Emoji"/>
          <w:sz w:val="28"/>
          <w:szCs w:val="28"/>
        </w:rPr>
        <w:t xml:space="preserve"> </w:t>
      </w:r>
      <w:r w:rsidRPr="00FC71DD">
        <w:rPr>
          <w:rFonts w:eastAsia="Apple Color Emoji"/>
          <w:sz w:val="28"/>
          <w:szCs w:val="28"/>
        </w:rPr>
        <w:t>contact me immediately if</w:t>
      </w:r>
      <w:r w:rsidRPr="00FC71DD">
        <w:rPr>
          <w:rFonts w:eastAsia="MS Mincho"/>
          <w:sz w:val="28"/>
          <w:szCs w:val="28"/>
        </w:rPr>
        <w:t xml:space="preserve"> a </w:t>
      </w:r>
      <w:r w:rsidRPr="00FC71DD">
        <w:rPr>
          <w:rFonts w:eastAsia="MS Mincho"/>
          <w:b/>
          <w:bCs/>
          <w:sz w:val="28"/>
          <w:szCs w:val="28"/>
        </w:rPr>
        <w:t>situation that keeps the student from completing assignments</w:t>
      </w:r>
      <w:r w:rsidRPr="00FC71DD">
        <w:rPr>
          <w:rFonts w:eastAsia="MS Mincho"/>
          <w:sz w:val="28"/>
          <w:szCs w:val="28"/>
        </w:rPr>
        <w:t xml:space="preserve">, so that </w:t>
      </w:r>
      <w:r w:rsidRPr="00FC71DD">
        <w:rPr>
          <w:rFonts w:eastAsia="MS Mincho"/>
          <w:b/>
          <w:bCs/>
          <w:sz w:val="28"/>
          <w:szCs w:val="28"/>
        </w:rPr>
        <w:t>we can work on a plan</w:t>
      </w:r>
      <w:r w:rsidRPr="00FC71DD">
        <w:rPr>
          <w:rFonts w:eastAsia="MS Mincho"/>
          <w:sz w:val="28"/>
          <w:szCs w:val="28"/>
        </w:rPr>
        <w:t xml:space="preserve">. </w:t>
      </w:r>
    </w:p>
    <w:p w14:paraId="0C57469D" w14:textId="77777777" w:rsidR="005E6C2F" w:rsidRPr="00660A8C" w:rsidRDefault="00000000" w:rsidP="00AE10A9">
      <w:pPr>
        <w:pStyle w:val="Heading2"/>
      </w:pPr>
      <w:sdt>
        <w:sdtPr>
          <w:id w:val="-1481533516"/>
          <w:lock w:val="contentLocked"/>
          <w:placeholder>
            <w:docPart w:val="A144C7313C160B4C9946D7318A2893CD"/>
          </w:placeholder>
          <w:group/>
        </w:sdtPr>
        <w:sdtContent>
          <w:sdt>
            <w:sdtPr>
              <w:id w:val="-1562326762"/>
              <w:lock w:val="contentLocked"/>
              <w:placeholder>
                <w:docPart w:val="A144C7313C160B4C9946D7318A2893CD"/>
              </w:placeholder>
              <w:group/>
            </w:sdtPr>
            <w:sdtContent>
              <w:r w:rsidR="005E6C2F" w:rsidRPr="00660A8C">
                <w:t>Late Work</w:t>
              </w:r>
            </w:sdtContent>
          </w:sdt>
        </w:sdtContent>
      </w:sdt>
    </w:p>
    <w:p w14:paraId="0B3CB687" w14:textId="77777777" w:rsidR="005E6C2F" w:rsidRPr="00FC71DD" w:rsidRDefault="005E6C2F" w:rsidP="00AE10A9">
      <w:pPr>
        <w:pStyle w:val="NormalWeb"/>
        <w:spacing w:before="0" w:beforeAutospacing="0" w:after="0" w:afterAutospacing="0"/>
        <w:ind w:left="720"/>
        <w:rPr>
          <w:color w:val="000000"/>
          <w:sz w:val="28"/>
          <w:szCs w:val="28"/>
        </w:rPr>
      </w:pPr>
      <w:r w:rsidRPr="00FC71DD">
        <w:rPr>
          <w:rFonts w:eastAsia="Apple Color Emoji"/>
          <w:b/>
          <w:bCs/>
          <w:color w:val="1F3864" w:themeColor="accent1" w:themeShade="80"/>
          <w:sz w:val="28"/>
          <w:szCs w:val="28"/>
        </w:rPr>
        <w:sym w:font="Wingdings" w:char="F04A"/>
      </w:r>
      <w:r>
        <w:rPr>
          <w:rFonts w:eastAsia="Apple Color Emoji"/>
          <w:sz w:val="28"/>
          <w:szCs w:val="28"/>
        </w:rPr>
        <w:t xml:space="preserve"> </w:t>
      </w:r>
      <w:r w:rsidRPr="00FC71DD">
        <w:rPr>
          <w:color w:val="000000"/>
          <w:sz w:val="28"/>
          <w:szCs w:val="28"/>
        </w:rPr>
        <w:t xml:space="preserve">contact me if the student is </w:t>
      </w:r>
      <w:r w:rsidRPr="00FC71DD">
        <w:rPr>
          <w:b/>
          <w:bCs/>
          <w:color w:val="000000"/>
          <w:sz w:val="28"/>
          <w:szCs w:val="28"/>
        </w:rPr>
        <w:t>unable to complete assignments due to serious illness</w:t>
      </w:r>
      <w:r w:rsidRPr="00FC71DD">
        <w:rPr>
          <w:color w:val="000000"/>
          <w:sz w:val="28"/>
          <w:szCs w:val="28"/>
        </w:rPr>
        <w:t xml:space="preserve"> or another (valid) reason should </w:t>
      </w:r>
      <w:r w:rsidRPr="00FC71DD">
        <w:rPr>
          <w:b/>
          <w:bCs/>
          <w:color w:val="000000"/>
          <w:sz w:val="28"/>
          <w:szCs w:val="28"/>
        </w:rPr>
        <w:t>contact me immediately</w:t>
      </w:r>
      <w:r w:rsidRPr="00FC71DD">
        <w:rPr>
          <w:color w:val="000000"/>
          <w:sz w:val="28"/>
          <w:szCs w:val="28"/>
        </w:rPr>
        <w:t xml:space="preserve"> so that we can make the necessary arrangements to complete the assignments. Remember, </w:t>
      </w:r>
      <w:r w:rsidRPr="00FC71DD">
        <w:rPr>
          <w:b/>
          <w:bCs/>
          <w:color w:val="000000"/>
          <w:sz w:val="28"/>
          <w:szCs w:val="28"/>
        </w:rPr>
        <w:t>it is the student’s responsibility to contact me ASAP</w:t>
      </w:r>
      <w:r w:rsidRPr="00FC71DD">
        <w:rPr>
          <w:color w:val="000000"/>
          <w:sz w:val="28"/>
          <w:szCs w:val="28"/>
        </w:rPr>
        <w:t>. I am willing to work with students, but please do not wait until the end of the semester, as it will be too late for me to help the student. </w:t>
      </w:r>
      <w:r w:rsidRPr="00FC71DD">
        <w:rPr>
          <w:b/>
          <w:bCs/>
          <w:color w:val="171717" w:themeColor="background2" w:themeShade="1A"/>
          <w:sz w:val="28"/>
          <w:szCs w:val="28"/>
        </w:rPr>
        <w:sym w:font="Wingdings" w:char="F04C"/>
      </w:r>
    </w:p>
    <w:p w14:paraId="33330314" w14:textId="77777777" w:rsidR="005E6C2F" w:rsidRDefault="005E6C2F" w:rsidP="00AE10A9">
      <w:pPr>
        <w:pStyle w:val="NormalWeb"/>
        <w:spacing w:before="0" w:beforeAutospacing="0" w:after="0" w:afterAutospacing="0"/>
        <w:rPr>
          <w:color w:val="000000"/>
          <w:sz w:val="28"/>
          <w:szCs w:val="28"/>
        </w:rPr>
      </w:pPr>
      <w:r w:rsidRPr="00FC71DD">
        <w:rPr>
          <w:b/>
          <w:bCs/>
          <w:color w:val="000000"/>
          <w:sz w:val="28"/>
          <w:szCs w:val="28"/>
        </w:rPr>
        <w:t>Finally</w:t>
      </w:r>
      <w:r w:rsidRPr="00FC71DD">
        <w:rPr>
          <w:color w:val="000000"/>
          <w:sz w:val="28"/>
          <w:szCs w:val="28"/>
        </w:rPr>
        <w:t>:</w:t>
      </w:r>
    </w:p>
    <w:p w14:paraId="4709EC48" w14:textId="77777777" w:rsidR="005E6C2F" w:rsidRPr="00992B99" w:rsidRDefault="005E6C2F" w:rsidP="00AE10A9">
      <w:pPr>
        <w:ind w:left="720"/>
        <w:rPr>
          <w:rFonts w:ascii="Palatino Linotype" w:eastAsia="MS Mincho" w:hAnsi="Palatino Linotype"/>
        </w:rPr>
      </w:pPr>
      <w:r w:rsidRPr="00FC71DD">
        <w:rPr>
          <w:b/>
          <w:bCs/>
          <w:color w:val="000000"/>
          <w:sz w:val="28"/>
          <w:szCs w:val="28"/>
        </w:rPr>
        <w:sym w:font="Wingdings" w:char="F04C"/>
      </w:r>
      <w:r>
        <w:rPr>
          <w:b/>
          <w:bCs/>
          <w:color w:val="000000"/>
          <w:sz w:val="28"/>
          <w:szCs w:val="28"/>
        </w:rPr>
        <w:t xml:space="preserve"> </w:t>
      </w:r>
      <w:r w:rsidRPr="00205058">
        <w:rPr>
          <w:rFonts w:ascii="Palatino Linotype" w:eastAsia="MS Mincho" w:hAnsi="Palatino Linotype"/>
        </w:rPr>
        <w:t xml:space="preserve">I </w:t>
      </w:r>
      <w:r>
        <w:rPr>
          <w:rFonts w:ascii="Palatino Linotype" w:eastAsia="MS Mincho" w:hAnsi="Palatino Linotype"/>
          <w:b/>
        </w:rPr>
        <w:t xml:space="preserve">cannot </w:t>
      </w:r>
      <w:r w:rsidRPr="00205058">
        <w:rPr>
          <w:rFonts w:ascii="Palatino Linotype" w:eastAsia="MS Mincho" w:hAnsi="Palatino Linotype"/>
          <w:b/>
        </w:rPr>
        <w:t>accept</w:t>
      </w:r>
      <w:r w:rsidRPr="00205058">
        <w:rPr>
          <w:rFonts w:ascii="Palatino Linotype" w:eastAsia="MS Mincho" w:hAnsi="Palatino Linotype"/>
        </w:rPr>
        <w:t xml:space="preserve"> late assignments (unless </w:t>
      </w:r>
      <w:r>
        <w:rPr>
          <w:rFonts w:ascii="Palatino Linotype" w:eastAsia="MS Mincho" w:hAnsi="Palatino Linotype"/>
        </w:rPr>
        <w:t>the student</w:t>
      </w:r>
      <w:r w:rsidRPr="00205058">
        <w:rPr>
          <w:rFonts w:ascii="Palatino Linotype" w:eastAsia="MS Mincho" w:hAnsi="Palatino Linotype"/>
        </w:rPr>
        <w:t xml:space="preserve"> </w:t>
      </w:r>
      <w:r>
        <w:rPr>
          <w:rFonts w:ascii="Palatino Linotype" w:eastAsia="MS Mincho" w:hAnsi="Palatino Linotype"/>
        </w:rPr>
        <w:t>has</w:t>
      </w:r>
      <w:r w:rsidRPr="00205058">
        <w:rPr>
          <w:rFonts w:ascii="Palatino Linotype" w:eastAsia="MS Mincho" w:hAnsi="Palatino Linotype"/>
        </w:rPr>
        <w:t xml:space="preserve"> a </w:t>
      </w:r>
      <w:r w:rsidRPr="00205058">
        <w:rPr>
          <w:rFonts w:ascii="Palatino Linotype" w:eastAsia="MS Mincho" w:hAnsi="Palatino Linotype"/>
          <w:b/>
        </w:rPr>
        <w:t>valid</w:t>
      </w:r>
      <w:r w:rsidRPr="00205058">
        <w:rPr>
          <w:rFonts w:ascii="Palatino Linotype" w:eastAsia="MS Mincho" w:hAnsi="Palatino Linotype"/>
        </w:rPr>
        <w:t xml:space="preserve"> family or personal emergency or illness. </w:t>
      </w:r>
      <w:r w:rsidRPr="00205058">
        <w:rPr>
          <w:rFonts w:ascii="Palatino Linotype" w:eastAsia="MS Mincho" w:hAnsi="Palatino Linotype"/>
          <w:b/>
        </w:rPr>
        <w:t>But</w:t>
      </w:r>
      <w:r w:rsidRPr="00205058">
        <w:rPr>
          <w:rFonts w:ascii="Palatino Linotype" w:eastAsia="MS Mincho" w:hAnsi="Palatino Linotype"/>
        </w:rPr>
        <w:t xml:space="preserve"> </w:t>
      </w:r>
      <w:r>
        <w:rPr>
          <w:rFonts w:ascii="Palatino Linotype" w:eastAsia="MS Mincho" w:hAnsi="Palatino Linotype"/>
        </w:rPr>
        <w:t>the student</w:t>
      </w:r>
      <w:r w:rsidRPr="00205058">
        <w:rPr>
          <w:rFonts w:ascii="Palatino Linotype" w:eastAsia="MS Mincho" w:hAnsi="Palatino Linotype"/>
        </w:rPr>
        <w:t xml:space="preserve"> </w:t>
      </w:r>
      <w:r>
        <w:rPr>
          <w:rFonts w:ascii="Palatino Linotype" w:eastAsia="MS Mincho" w:hAnsi="Palatino Linotype"/>
        </w:rPr>
        <w:t>has</w:t>
      </w:r>
      <w:r w:rsidRPr="00205058">
        <w:rPr>
          <w:rFonts w:ascii="Palatino Linotype" w:eastAsia="MS Mincho" w:hAnsi="Palatino Linotype"/>
        </w:rPr>
        <w:t xml:space="preserve"> </w:t>
      </w:r>
      <w:r w:rsidRPr="00205058">
        <w:rPr>
          <w:rFonts w:ascii="Palatino Linotype" w:eastAsia="MS Mincho" w:hAnsi="Palatino Linotype"/>
          <w:b/>
        </w:rPr>
        <w:t>two weeks</w:t>
      </w:r>
      <w:r w:rsidRPr="00205058">
        <w:rPr>
          <w:rFonts w:ascii="Palatino Linotype" w:eastAsia="MS Mincho" w:hAnsi="Palatino Linotype"/>
        </w:rPr>
        <w:t xml:space="preserve"> to complete the late </w:t>
      </w:r>
      <w:proofErr w:type="gramStart"/>
      <w:r w:rsidRPr="00205058">
        <w:rPr>
          <w:rFonts w:ascii="Palatino Linotype" w:eastAsia="MS Mincho" w:hAnsi="Palatino Linotype"/>
        </w:rPr>
        <w:t>assignment</w:t>
      </w:r>
      <w:r>
        <w:rPr>
          <w:rFonts w:ascii="Palatino Linotype" w:eastAsia="MS Mincho" w:hAnsi="Palatino Linotype"/>
        </w:rPr>
        <w:t>, if</w:t>
      </w:r>
      <w:proofErr w:type="gramEnd"/>
      <w:r>
        <w:rPr>
          <w:rFonts w:ascii="Palatino Linotype" w:eastAsia="MS Mincho" w:hAnsi="Palatino Linotype"/>
        </w:rPr>
        <w:t xml:space="preserve"> the student has informed me about the issue.</w:t>
      </w:r>
    </w:p>
    <w:p w14:paraId="62BA7413" w14:textId="77777777" w:rsidR="005E6C2F" w:rsidRDefault="005E6C2F" w:rsidP="00AE10A9">
      <w:pPr>
        <w:pStyle w:val="NormalWeb"/>
        <w:spacing w:before="0" w:beforeAutospacing="0" w:after="0" w:afterAutospacing="0"/>
        <w:ind w:left="720"/>
        <w:rPr>
          <w:rFonts w:eastAsia="MS Mincho"/>
          <w:sz w:val="28"/>
          <w:szCs w:val="28"/>
        </w:rPr>
      </w:pPr>
      <w:r w:rsidRPr="00FC71DD">
        <w:rPr>
          <w:rFonts w:eastAsia="Apple Color Emoji"/>
          <w:b/>
          <w:bCs/>
          <w:color w:val="385623" w:themeColor="accent6" w:themeShade="80"/>
          <w:sz w:val="28"/>
          <w:szCs w:val="28"/>
        </w:rPr>
        <w:sym w:font="Wingdings" w:char="F04A"/>
      </w:r>
      <w:r>
        <w:rPr>
          <w:rFonts w:eastAsia="Apple Color Emoji"/>
          <w:b/>
          <w:bCs/>
          <w:color w:val="385623" w:themeColor="accent6" w:themeShade="80"/>
          <w:sz w:val="28"/>
          <w:szCs w:val="28"/>
        </w:rPr>
        <w:t xml:space="preserve"> </w:t>
      </w:r>
      <w:r w:rsidRPr="00FC71DD">
        <w:rPr>
          <w:rFonts w:eastAsia="MS Mincho"/>
          <w:sz w:val="28"/>
          <w:szCs w:val="28"/>
        </w:rPr>
        <w:t xml:space="preserve">Please note that students who are “absent” because they participate in university-approved activities, military service (appropriate paperwork must be presented at the beginning of the semester) will not be penalized other than missing the lesson or activity for that day. </w:t>
      </w:r>
    </w:p>
    <w:p w14:paraId="2603E8A7" w14:textId="77777777" w:rsidR="005E6C2F" w:rsidRDefault="005E6C2F" w:rsidP="00AE10A9">
      <w:pPr>
        <w:pStyle w:val="NormalWeb"/>
        <w:spacing w:before="0" w:beforeAutospacing="0" w:after="0" w:afterAutospacing="0"/>
        <w:ind w:left="720"/>
        <w:rPr>
          <w:rFonts w:eastAsia="MS Mincho"/>
          <w:b/>
          <w:bCs/>
          <w:sz w:val="28"/>
          <w:szCs w:val="28"/>
        </w:rPr>
      </w:pPr>
      <w:r w:rsidRPr="00FC71DD">
        <w:rPr>
          <w:b/>
          <w:bCs/>
          <w:color w:val="000000"/>
          <w:sz w:val="28"/>
          <w:szCs w:val="28"/>
        </w:rPr>
        <w:sym w:font="Wingdings" w:char="F04C"/>
      </w:r>
      <w:r>
        <w:rPr>
          <w:b/>
          <w:bCs/>
          <w:color w:val="000000"/>
          <w:sz w:val="28"/>
          <w:szCs w:val="28"/>
        </w:rPr>
        <w:t xml:space="preserve"> </w:t>
      </w:r>
      <w:r>
        <w:rPr>
          <w:rFonts w:eastAsia="MS Mincho"/>
          <w:sz w:val="28"/>
          <w:szCs w:val="28"/>
        </w:rPr>
        <w:t>However, f</w:t>
      </w:r>
      <w:r w:rsidRPr="00FC71DD">
        <w:rPr>
          <w:rFonts w:eastAsia="MS Mincho"/>
          <w:sz w:val="28"/>
          <w:szCs w:val="28"/>
        </w:rPr>
        <w:t>ailure to complete online assignments will put students at risk of failing the course.</w:t>
      </w:r>
      <w:r w:rsidRPr="00FC71DD">
        <w:rPr>
          <w:rFonts w:eastAsia="MS Mincho"/>
          <w:b/>
          <w:bCs/>
          <w:sz w:val="28"/>
          <w:szCs w:val="28"/>
        </w:rPr>
        <w:t xml:space="preserve"> </w:t>
      </w:r>
    </w:p>
    <w:p w14:paraId="7F0109C8" w14:textId="77777777" w:rsidR="005E6C2F" w:rsidRPr="00285C4C" w:rsidRDefault="005E6C2F" w:rsidP="00AE10A9">
      <w:pPr>
        <w:rPr>
          <w:rFonts w:ascii="Palatino Linotype" w:eastAsia="MS Mincho" w:hAnsi="Palatino Linotype"/>
          <w:b/>
          <w:bCs/>
        </w:rPr>
      </w:pPr>
      <w:r w:rsidRPr="00285C4C">
        <w:rPr>
          <w:rFonts w:ascii="Palatino Linotype" w:eastAsia="MS Mincho" w:hAnsi="Palatino Linotype"/>
          <w:b/>
          <w:bCs/>
        </w:rPr>
        <w:t>In addition:</w:t>
      </w:r>
    </w:p>
    <w:p w14:paraId="65E149EC" w14:textId="77777777" w:rsidR="005E6C2F" w:rsidRDefault="005E6C2F" w:rsidP="00AE10A9">
      <w:pPr>
        <w:pStyle w:val="NormalWeb"/>
        <w:spacing w:before="0" w:beforeAutospacing="0" w:after="0" w:afterAutospacing="0"/>
        <w:ind w:left="720"/>
        <w:rPr>
          <w:rFonts w:eastAsia="MS Mincho"/>
          <w:b/>
          <w:bCs/>
          <w:color w:val="833C0B" w:themeColor="accent2" w:themeShade="80"/>
          <w:sz w:val="28"/>
          <w:szCs w:val="28"/>
        </w:rPr>
      </w:pPr>
      <w:r w:rsidRPr="00FC71DD">
        <w:rPr>
          <w:b/>
          <w:bCs/>
          <w:color w:val="000000"/>
          <w:sz w:val="28"/>
          <w:szCs w:val="28"/>
        </w:rPr>
        <w:sym w:font="Wingdings" w:char="F04C"/>
      </w:r>
      <w:r>
        <w:rPr>
          <w:b/>
          <w:bCs/>
          <w:color w:val="000000"/>
          <w:sz w:val="28"/>
          <w:szCs w:val="28"/>
        </w:rPr>
        <w:t xml:space="preserve"> </w:t>
      </w:r>
      <w:r w:rsidRPr="00205058">
        <w:rPr>
          <w:rFonts w:ascii="Palatino Linotype" w:eastAsia="MS Mincho" w:hAnsi="Palatino Linotype"/>
        </w:rPr>
        <w:t xml:space="preserve">If </w:t>
      </w:r>
      <w:r>
        <w:rPr>
          <w:rFonts w:ascii="Palatino Linotype" w:eastAsia="MS Mincho" w:hAnsi="Palatino Linotype"/>
        </w:rPr>
        <w:t>a student</w:t>
      </w:r>
      <w:r w:rsidRPr="00205058">
        <w:rPr>
          <w:rFonts w:ascii="Palatino Linotype" w:eastAsia="MS Mincho" w:hAnsi="Palatino Linotype"/>
        </w:rPr>
        <w:t xml:space="preserve"> </w:t>
      </w:r>
      <w:r>
        <w:rPr>
          <w:rFonts w:ascii="Palatino Linotype" w:eastAsia="MS Mincho" w:hAnsi="Palatino Linotype"/>
        </w:rPr>
        <w:t>is</w:t>
      </w:r>
      <w:r w:rsidRPr="00205058">
        <w:rPr>
          <w:rFonts w:ascii="Palatino Linotype" w:eastAsia="MS Mincho" w:hAnsi="Palatino Linotype"/>
        </w:rPr>
        <w:t xml:space="preserve"> concerned about </w:t>
      </w:r>
      <w:r>
        <w:rPr>
          <w:rFonts w:ascii="Palatino Linotype" w:eastAsia="MS Mincho" w:hAnsi="Palatino Linotype"/>
        </w:rPr>
        <w:t>their</w:t>
      </w:r>
      <w:r w:rsidRPr="00205058">
        <w:rPr>
          <w:rFonts w:ascii="Palatino Linotype" w:eastAsia="MS Mincho" w:hAnsi="Palatino Linotype"/>
        </w:rPr>
        <w:t xml:space="preserve"> </w:t>
      </w:r>
      <w:r w:rsidRPr="00205058">
        <w:rPr>
          <w:rFonts w:ascii="Palatino Linotype" w:eastAsia="MS Mincho" w:hAnsi="Palatino Linotype"/>
          <w:b/>
        </w:rPr>
        <w:t>HOPE Scholarship</w:t>
      </w:r>
      <w:r w:rsidRPr="00205058">
        <w:rPr>
          <w:rFonts w:ascii="Palatino Linotype" w:eastAsia="MS Mincho" w:hAnsi="Palatino Linotype"/>
        </w:rPr>
        <w:t xml:space="preserve"> (or any other merit-based scholarship), please note that it is </w:t>
      </w:r>
      <w:r>
        <w:rPr>
          <w:rFonts w:ascii="Palatino Linotype" w:eastAsia="MS Mincho" w:hAnsi="Palatino Linotype"/>
          <w:b/>
        </w:rPr>
        <w:t>the student’s</w:t>
      </w:r>
      <w:r w:rsidRPr="00205058">
        <w:rPr>
          <w:rFonts w:ascii="Palatino Linotype" w:eastAsia="MS Mincho" w:hAnsi="Palatino Linotype"/>
          <w:b/>
        </w:rPr>
        <w:t xml:space="preserve"> responsibility</w:t>
      </w:r>
      <w:r w:rsidRPr="00205058">
        <w:rPr>
          <w:rFonts w:ascii="Palatino Linotype" w:eastAsia="MS Mincho" w:hAnsi="Palatino Linotype"/>
        </w:rPr>
        <w:t xml:space="preserve"> to </w:t>
      </w:r>
      <w:r w:rsidRPr="00205058">
        <w:rPr>
          <w:rFonts w:ascii="Palatino Linotype" w:eastAsia="MS Mincho" w:hAnsi="Palatino Linotype"/>
          <w:b/>
        </w:rPr>
        <w:t>earn</w:t>
      </w:r>
      <w:r w:rsidRPr="00205058">
        <w:rPr>
          <w:rFonts w:ascii="Palatino Linotype" w:eastAsia="MS Mincho" w:hAnsi="Palatino Linotype"/>
        </w:rPr>
        <w:t xml:space="preserve"> an </w:t>
      </w:r>
      <w:r w:rsidRPr="00205058">
        <w:rPr>
          <w:rFonts w:ascii="Palatino Linotype" w:eastAsia="MS Mincho" w:hAnsi="Palatino Linotype"/>
          <w:b/>
        </w:rPr>
        <w:t>A</w:t>
      </w:r>
      <w:r w:rsidRPr="00205058">
        <w:rPr>
          <w:rFonts w:ascii="Palatino Linotype" w:eastAsia="MS Mincho" w:hAnsi="Palatino Linotype"/>
        </w:rPr>
        <w:t xml:space="preserve"> in the class. Submitting work on time and completing all the assignments is the best way to keep a scholarship. </w:t>
      </w:r>
      <w:r w:rsidRPr="00205058">
        <w:rPr>
          <w:rFonts w:ascii="Palatino Linotype" w:eastAsia="MS Mincho" w:hAnsi="Palatino Linotype"/>
          <w:b/>
        </w:rPr>
        <w:t>I cannot inflate grades</w:t>
      </w:r>
      <w:r w:rsidRPr="00205058">
        <w:rPr>
          <w:rFonts w:ascii="Palatino Linotype" w:eastAsia="MS Mincho" w:hAnsi="Palatino Linotype"/>
        </w:rPr>
        <w:t>, so please do not ask. Thank you for understanding!</w:t>
      </w:r>
      <w:r w:rsidRPr="00992B99">
        <w:rPr>
          <w:rFonts w:eastAsia="MS Mincho"/>
          <w:b/>
          <w:bCs/>
          <w:color w:val="833C0B" w:themeColor="accent2" w:themeShade="80"/>
          <w:sz w:val="28"/>
          <w:szCs w:val="28"/>
        </w:rPr>
        <w:t xml:space="preserve"> </w:t>
      </w:r>
      <w:r w:rsidRPr="00992B99">
        <w:rPr>
          <w:rFonts w:eastAsia="MS Mincho"/>
          <w:b/>
          <w:bCs/>
          <w:color w:val="833C0B" w:themeColor="accent2" w:themeShade="80"/>
          <w:sz w:val="28"/>
          <w:szCs w:val="28"/>
        </w:rPr>
        <w:sym w:font="Wingdings" w:char="F04A"/>
      </w:r>
    </w:p>
    <w:p w14:paraId="0EDDBDC7" w14:textId="77777777" w:rsidR="005E6C2F" w:rsidRDefault="005E6C2F" w:rsidP="00AE10A9">
      <w:pPr>
        <w:pStyle w:val="NormalWeb"/>
        <w:spacing w:before="0" w:beforeAutospacing="0" w:after="0" w:afterAutospacing="0"/>
        <w:rPr>
          <w:b/>
          <w:bCs/>
          <w:color w:val="000000"/>
          <w:sz w:val="28"/>
          <w:szCs w:val="28"/>
        </w:rPr>
      </w:pPr>
    </w:p>
    <w:p w14:paraId="6BC62301" w14:textId="77777777" w:rsidR="005E6C2F" w:rsidRPr="00B0027D" w:rsidRDefault="005E6C2F" w:rsidP="00AE10A9">
      <w:pPr>
        <w:rPr>
          <w:rFonts w:ascii="Palatino Linotype" w:hAnsi="Palatino Linotype"/>
          <w:color w:val="000000"/>
        </w:rPr>
      </w:pPr>
      <w:r w:rsidRPr="00B0027D">
        <w:rPr>
          <w:rFonts w:ascii="Palatino Linotype" w:hAnsi="Palatino Linotype"/>
          <w:b/>
          <w:bCs/>
          <w:color w:val="000000"/>
        </w:rPr>
        <w:t>PARTICIPATION REQUIREMENTS AND EXPECTATIONS</w:t>
      </w:r>
      <w:r w:rsidRPr="00B0027D">
        <w:rPr>
          <w:rFonts w:ascii="Palatino Linotype" w:hAnsi="Palatino Linotype"/>
          <w:color w:val="000000"/>
        </w:rPr>
        <w:t>:</w:t>
      </w:r>
    </w:p>
    <w:p w14:paraId="2B39C18B" w14:textId="77777777" w:rsidR="005E6C2F" w:rsidRPr="009149DB" w:rsidRDefault="005E6C2F" w:rsidP="00AE10A9">
      <w:pPr>
        <w:ind w:left="720"/>
        <w:rPr>
          <w:rFonts w:ascii="Palatino Linotype" w:hAnsi="Palatino Linotype"/>
        </w:rPr>
      </w:pPr>
      <w:r w:rsidRPr="009149DB">
        <w:rPr>
          <w:rFonts w:ascii="Palatino Linotype" w:hAnsi="Palatino Linotype"/>
        </w:rPr>
        <w:t>To successfully complete this course, students should:</w:t>
      </w:r>
    </w:p>
    <w:p w14:paraId="61C2C5CA" w14:textId="77777777" w:rsidR="005E6C2F" w:rsidRPr="009149DB" w:rsidRDefault="005E6C2F" w:rsidP="00AE10A9">
      <w:pPr>
        <w:ind w:left="720"/>
        <w:rPr>
          <w:rFonts w:ascii="Palatino Linotype" w:hAnsi="Palatino Linotype"/>
        </w:rPr>
      </w:pPr>
      <w:r w:rsidRPr="00AC5054">
        <w:rPr>
          <w:rFonts w:ascii="Cambria" w:eastAsia="Apple Color Emoji" w:hAnsi="Cambria" w:cs="Apple Color Emoji"/>
          <w:b/>
          <w:bCs/>
          <w:color w:val="833C0B" w:themeColor="accent2" w:themeShade="80"/>
        </w:rPr>
        <w:sym w:font="Wingdings" w:char="F04A"/>
      </w:r>
      <w:r w:rsidRPr="00AC5054">
        <w:rPr>
          <w:rFonts w:ascii="Cambria" w:eastAsia="Apple Color Emoji" w:hAnsi="Cambria" w:cs="Apple Color Emoji"/>
          <w:b/>
          <w:bCs/>
          <w:color w:val="833C0B" w:themeColor="accent2" w:themeShade="80"/>
        </w:rPr>
        <w:t xml:space="preserve"> </w:t>
      </w:r>
      <w:r w:rsidRPr="009149DB">
        <w:rPr>
          <w:rFonts w:ascii="Palatino Linotype" w:hAnsi="Palatino Linotype"/>
        </w:rPr>
        <w:t>Actively participate in the discussion boards</w:t>
      </w:r>
    </w:p>
    <w:p w14:paraId="082ABD7D" w14:textId="77777777" w:rsidR="005E6C2F" w:rsidRPr="009149DB" w:rsidRDefault="005E6C2F" w:rsidP="00AE10A9">
      <w:pPr>
        <w:ind w:left="720"/>
        <w:rPr>
          <w:rFonts w:ascii="Palatino Linotype" w:hAnsi="Palatino Linotype"/>
        </w:rPr>
      </w:pPr>
      <w:r w:rsidRPr="00AC5054">
        <w:rPr>
          <w:rFonts w:ascii="Cambria" w:eastAsia="Apple Color Emoji" w:hAnsi="Cambria" w:cs="Apple Color Emoji"/>
          <w:b/>
          <w:bCs/>
          <w:color w:val="833C0B" w:themeColor="accent2" w:themeShade="80"/>
        </w:rPr>
        <w:sym w:font="Wingdings" w:char="F04A"/>
      </w:r>
      <w:r w:rsidRPr="009149DB">
        <w:rPr>
          <w:rFonts w:ascii="Palatino Linotype" w:hAnsi="Palatino Linotype"/>
        </w:rPr>
        <w:t xml:space="preserve"> Complete all assignments (essay, projects, and activities)</w:t>
      </w:r>
    </w:p>
    <w:p w14:paraId="6AB4157C" w14:textId="77777777" w:rsidR="005E6C2F" w:rsidRDefault="005E6C2F" w:rsidP="00AE10A9">
      <w:pPr>
        <w:ind w:left="720"/>
        <w:rPr>
          <w:rFonts w:ascii="Palatino Linotype" w:hAnsi="Palatino Linotype"/>
        </w:rPr>
      </w:pPr>
      <w:r w:rsidRPr="00AC5054">
        <w:rPr>
          <w:rFonts w:ascii="Cambria" w:eastAsia="Apple Color Emoji" w:hAnsi="Cambria" w:cs="Apple Color Emoji"/>
          <w:b/>
          <w:bCs/>
          <w:color w:val="833C0B" w:themeColor="accent2" w:themeShade="80"/>
        </w:rPr>
        <w:sym w:font="Wingdings" w:char="F04A"/>
      </w:r>
      <w:r w:rsidRPr="009149DB">
        <w:rPr>
          <w:rFonts w:ascii="Palatino Linotype" w:hAnsi="Palatino Linotype"/>
        </w:rPr>
        <w:t xml:space="preserve"> Participate in all peer reviews</w:t>
      </w:r>
    </w:p>
    <w:p w14:paraId="19A93547" w14:textId="77777777" w:rsidR="005E6C2F" w:rsidRPr="009F507E" w:rsidRDefault="005E6C2F" w:rsidP="00AE10A9">
      <w:pPr>
        <w:ind w:left="720"/>
        <w:rPr>
          <w:rFonts w:ascii="Palatino Linotype" w:hAnsi="Palatino Linotype"/>
        </w:rPr>
      </w:pPr>
      <w:r w:rsidRPr="00AC5054">
        <w:rPr>
          <w:rFonts w:ascii="Cambria" w:eastAsia="Apple Color Emoji" w:hAnsi="Cambria" w:cs="Apple Color Emoji"/>
          <w:b/>
          <w:bCs/>
          <w:color w:val="833C0B" w:themeColor="accent2" w:themeShade="80"/>
        </w:rPr>
        <w:sym w:font="Wingdings" w:char="F04A"/>
      </w:r>
      <w:r>
        <w:rPr>
          <w:rFonts w:ascii="Palatino Linotype" w:hAnsi="Palatino Linotype"/>
        </w:rPr>
        <w:t xml:space="preserve"> </w:t>
      </w:r>
      <w:r w:rsidRPr="009149DB">
        <w:rPr>
          <w:rFonts w:ascii="Palatino Linotype" w:hAnsi="Palatino Linotype"/>
        </w:rPr>
        <w:t>Respect your classmates and professor.</w:t>
      </w:r>
    </w:p>
    <w:p w14:paraId="0B6DA89B" w14:textId="77777777" w:rsidR="005E6C2F" w:rsidRDefault="005E6C2F" w:rsidP="00AE10A9">
      <w:pPr>
        <w:rPr>
          <w:rFonts w:ascii="Palatino Linotype" w:hAnsi="Palatino Linotype" w:cs="Times"/>
          <w:b/>
          <w:bCs/>
          <w:color w:val="000000"/>
        </w:rPr>
      </w:pPr>
    </w:p>
    <w:p w14:paraId="08EA048D" w14:textId="77777777" w:rsidR="005E6C2F" w:rsidRDefault="005E6C2F" w:rsidP="00AE10A9">
      <w:pPr>
        <w:rPr>
          <w:rFonts w:ascii="Palatino Linotype" w:hAnsi="Palatino Linotype" w:cs="Times"/>
          <w:b/>
          <w:bCs/>
          <w:color w:val="000000"/>
        </w:rPr>
      </w:pPr>
    </w:p>
    <w:p w14:paraId="14BD3838" w14:textId="77777777" w:rsidR="005E6C2F" w:rsidRPr="00B0027D" w:rsidRDefault="005E6C2F" w:rsidP="00AE10A9">
      <w:pPr>
        <w:rPr>
          <w:rFonts w:ascii="Palatino Linotype" w:hAnsi="Palatino Linotype" w:cs="Times"/>
          <w:b/>
          <w:bCs/>
          <w:color w:val="000000"/>
        </w:rPr>
      </w:pPr>
      <w:r w:rsidRPr="00B0027D">
        <w:rPr>
          <w:rFonts w:ascii="Palatino Linotype" w:hAnsi="Palatino Linotype" w:cs="Times"/>
          <w:b/>
          <w:bCs/>
          <w:color w:val="000000"/>
        </w:rPr>
        <w:t>ALSO:</w:t>
      </w:r>
    </w:p>
    <w:p w14:paraId="3A226927" w14:textId="77777777" w:rsidR="005E6C2F" w:rsidRDefault="005E6C2F" w:rsidP="00AE10A9">
      <w:pPr>
        <w:rPr>
          <w:rFonts w:ascii="Palatino Linotype" w:hAnsi="Palatino Linotype"/>
        </w:rPr>
        <w:sectPr w:rsidR="005E6C2F">
          <w:headerReference w:type="even" r:id="rId17"/>
          <w:headerReference w:type="default" r:id="rId18"/>
          <w:footerReference w:type="even" r:id="rId19"/>
          <w:footerReference w:type="default" r:id="rId20"/>
          <w:headerReference w:type="first" r:id="rId21"/>
          <w:footerReference w:type="first" r:id="rId22"/>
          <w:type w:val="continuous"/>
          <w:pgSz w:w="12240" w:h="15840"/>
          <w:pgMar w:top="238" w:right="420" w:bottom="0" w:left="520" w:header="0" w:footer="0" w:gutter="0"/>
          <w:cols w:space="0" w:equalWidth="0">
            <w:col w:w="11300"/>
          </w:cols>
          <w:docGrid w:linePitch="360"/>
        </w:sectPr>
      </w:pPr>
    </w:p>
    <w:p w14:paraId="5528C878" w14:textId="77777777" w:rsidR="005E6C2F" w:rsidRPr="00F23971" w:rsidRDefault="005E6C2F" w:rsidP="00AE10A9">
      <w:pPr>
        <w:rPr>
          <w:rFonts w:ascii="Palatino Linotype" w:hAnsi="Palatino Linotype"/>
        </w:rPr>
      </w:pPr>
      <w:r w:rsidRPr="00F23971">
        <w:rPr>
          <w:rFonts w:ascii="Palatino Linotype" w:hAnsi="Palatino Linotype"/>
        </w:rPr>
        <w:t xml:space="preserve">Because this is an </w:t>
      </w:r>
      <w:r w:rsidRPr="00F23971">
        <w:rPr>
          <w:rFonts w:ascii="Palatino Linotype" w:hAnsi="Palatino Linotype"/>
          <w:b/>
        </w:rPr>
        <w:t>online</w:t>
      </w:r>
      <w:r w:rsidRPr="00F23971">
        <w:rPr>
          <w:rFonts w:ascii="Palatino Linotype" w:hAnsi="Palatino Linotype"/>
        </w:rPr>
        <w:t xml:space="preserve"> class, we will use D2L quite often. So, students must ensure that they have </w:t>
      </w:r>
      <w:r w:rsidRPr="00F23971">
        <w:rPr>
          <w:rFonts w:ascii="Palatino Linotype" w:hAnsi="Palatino Linotype"/>
          <w:b/>
        </w:rPr>
        <w:t>reliable internet access</w:t>
      </w:r>
      <w:r w:rsidRPr="00F23971">
        <w:rPr>
          <w:rFonts w:ascii="Palatino Linotype" w:hAnsi="Palatino Linotype"/>
        </w:rPr>
        <w:t xml:space="preserve">. Students must have a </w:t>
      </w:r>
      <w:r w:rsidRPr="00F23971">
        <w:rPr>
          <w:rFonts w:ascii="Palatino Linotype" w:hAnsi="Palatino Linotype"/>
          <w:b/>
        </w:rPr>
        <w:t>backup plan</w:t>
      </w:r>
      <w:r w:rsidRPr="00F23971">
        <w:rPr>
          <w:rFonts w:ascii="Palatino Linotype" w:hAnsi="Palatino Linotype"/>
        </w:rPr>
        <w:t xml:space="preserve"> should their internet stop working. Also, students should be comfortable and familiar with using the basics of D2L, computers and other technological devices, and other basic applications (such as Microsoft Word, Pdf files, etc. Please see the "How to…Documents" sub-module under the "Start Here" module for more information and guidance.</w:t>
      </w:r>
    </w:p>
    <w:p w14:paraId="189F927E" w14:textId="77777777" w:rsidR="005E6C2F" w:rsidRPr="00F23971" w:rsidRDefault="005E6C2F" w:rsidP="00AE10A9">
      <w:pPr>
        <w:rPr>
          <w:rFonts w:ascii="Palatino Linotype" w:hAnsi="Palatino Linotype"/>
        </w:rPr>
      </w:pPr>
    </w:p>
    <w:p w14:paraId="3CC398A8" w14:textId="77777777" w:rsidR="005E6C2F" w:rsidRPr="00F23971" w:rsidRDefault="005E6C2F" w:rsidP="00102675">
      <w:pPr>
        <w:rPr>
          <w:rFonts w:ascii="Palatino Linotype" w:hAnsi="Palatino Linotype"/>
        </w:rPr>
      </w:pPr>
      <w:r w:rsidRPr="00F23971">
        <w:rPr>
          <w:rFonts w:ascii="Palatino Linotype" w:hAnsi="Palatino Linotype"/>
        </w:rPr>
        <w:t xml:space="preserve">In addition, students must know how to send and receive emails, how to download and upload files from and into emails and D2L’s Assignment folder. Please see the “How to…Documents” </w:t>
      </w:r>
      <w:r w:rsidRPr="00F23971">
        <w:rPr>
          <w:rFonts w:ascii="Palatino Linotype" w:hAnsi="Palatino Linotype"/>
          <w:b/>
        </w:rPr>
        <w:t>sub-module</w:t>
      </w:r>
      <w:r w:rsidRPr="00F23971">
        <w:rPr>
          <w:rFonts w:ascii="Palatino Linotype" w:hAnsi="Palatino Linotype"/>
        </w:rPr>
        <w:t xml:space="preserve"> under the </w:t>
      </w:r>
      <w:r w:rsidRPr="00F23971">
        <w:rPr>
          <w:rFonts w:ascii="Palatino Linotype" w:hAnsi="Palatino Linotype"/>
          <w:b/>
        </w:rPr>
        <w:t>“Start Here” module</w:t>
      </w:r>
      <w:r w:rsidRPr="00F23971">
        <w:rPr>
          <w:rFonts w:ascii="Palatino Linotype" w:hAnsi="Palatino Linotype"/>
        </w:rPr>
        <w:t xml:space="preserve"> for more </w:t>
      </w:r>
      <w:r w:rsidRPr="00F23971">
        <w:rPr>
          <w:rFonts w:ascii="Palatino Linotype" w:hAnsi="Palatino Linotype"/>
          <w:b/>
        </w:rPr>
        <w:t>information</w:t>
      </w:r>
      <w:r w:rsidRPr="00F23971">
        <w:rPr>
          <w:rFonts w:ascii="Palatino Linotype" w:hAnsi="Palatino Linotype"/>
        </w:rPr>
        <w:t xml:space="preserve"> and </w:t>
      </w:r>
      <w:r w:rsidRPr="00F23971">
        <w:rPr>
          <w:rFonts w:ascii="Palatino Linotype" w:hAnsi="Palatino Linotype"/>
          <w:b/>
        </w:rPr>
        <w:t>guidance</w:t>
      </w:r>
      <w:r w:rsidRPr="00F23971">
        <w:rPr>
          <w:rFonts w:ascii="Palatino Linotype" w:hAnsi="Palatino Linotype"/>
        </w:rPr>
        <w:t>.</w:t>
      </w:r>
    </w:p>
    <w:p w14:paraId="36C4374E" w14:textId="77777777" w:rsidR="005E6C2F" w:rsidRPr="00F23971" w:rsidRDefault="005E6C2F" w:rsidP="00102675">
      <w:pPr>
        <w:rPr>
          <w:rFonts w:ascii="Palatino Linotype" w:hAnsi="Palatino Linotype"/>
          <w:color w:val="000000"/>
        </w:rPr>
      </w:pPr>
      <w:r w:rsidRPr="00F23971">
        <w:rPr>
          <w:rFonts w:ascii="Palatino Linotype" w:hAnsi="Palatino Linotype"/>
          <w:color w:val="000000"/>
        </w:rPr>
        <w:t>In addition, the following applications will be used in this course:</w:t>
      </w:r>
    </w:p>
    <w:p w14:paraId="208A6FBF" w14:textId="77777777" w:rsidR="005E6C2F" w:rsidRPr="00F23971" w:rsidRDefault="005E6C2F" w:rsidP="00102675">
      <w:pPr>
        <w:pStyle w:val="ListParagraph"/>
        <w:ind w:left="0" w:firstLine="720"/>
        <w:rPr>
          <w:rFonts w:ascii="Palatino Linotype" w:hAnsi="Palatino Linotype"/>
          <w:color w:val="000000"/>
        </w:rPr>
      </w:pPr>
      <w:r w:rsidRPr="00F23971">
        <w:rPr>
          <w:rFonts w:ascii="Palatino Linotype" w:eastAsia="Apple Color Emoji" w:hAnsi="Palatino Linotype" w:cs="Apple Color Emoji"/>
          <w:b/>
          <w:bCs/>
          <w:color w:val="833C0B" w:themeColor="accent2" w:themeShade="80"/>
          <w:sz w:val="28"/>
          <w:szCs w:val="28"/>
        </w:rPr>
        <w:sym w:font="Wingdings" w:char="F04A"/>
      </w:r>
      <w:r w:rsidRPr="00F23971">
        <w:rPr>
          <w:rFonts w:ascii="Palatino Linotype" w:hAnsi="Palatino Linotype"/>
          <w:color w:val="000000"/>
        </w:rPr>
        <w:t xml:space="preserve"> Zoom for conferences</w:t>
      </w:r>
    </w:p>
    <w:p w14:paraId="79EDC601" w14:textId="77777777" w:rsidR="005E6C2F" w:rsidRPr="00F23971" w:rsidRDefault="005E6C2F" w:rsidP="00102675">
      <w:pPr>
        <w:pStyle w:val="ListParagraph"/>
        <w:ind w:left="0" w:firstLine="720"/>
        <w:rPr>
          <w:rFonts w:ascii="Palatino Linotype" w:hAnsi="Palatino Linotype"/>
          <w:color w:val="000000"/>
        </w:rPr>
      </w:pPr>
      <w:r w:rsidRPr="00F23971">
        <w:rPr>
          <w:rFonts w:ascii="Palatino Linotype" w:eastAsia="Apple Color Emoji" w:hAnsi="Palatino Linotype" w:cs="Apple Color Emoji"/>
          <w:b/>
          <w:bCs/>
          <w:color w:val="833C0B" w:themeColor="accent2" w:themeShade="80"/>
          <w:sz w:val="28"/>
          <w:szCs w:val="28"/>
        </w:rPr>
        <w:sym w:font="Wingdings" w:char="F04A"/>
      </w:r>
      <w:r w:rsidRPr="00F23971">
        <w:rPr>
          <w:rFonts w:ascii="Palatino Linotype" w:hAnsi="Palatino Linotype"/>
          <w:color w:val="000000"/>
          <w:sz w:val="28"/>
          <w:szCs w:val="28"/>
        </w:rPr>
        <w:t xml:space="preserve"> </w:t>
      </w:r>
      <w:r w:rsidRPr="00F23971">
        <w:rPr>
          <w:rFonts w:ascii="Palatino Linotype" w:hAnsi="Palatino Linotype"/>
          <w:color w:val="000000"/>
        </w:rPr>
        <w:t>Microsoft Teams Chat for a quick question</w:t>
      </w:r>
    </w:p>
    <w:p w14:paraId="7E9B7590" w14:textId="488A8326" w:rsidR="00102675" w:rsidRDefault="005E6C2F" w:rsidP="00102675">
      <w:pPr>
        <w:pStyle w:val="ListParagraph"/>
        <w:ind w:left="0" w:firstLine="720"/>
        <w:rPr>
          <w:rFonts w:ascii="Palatino Linotype" w:hAnsi="Palatino Linotype"/>
          <w:color w:val="000000"/>
        </w:rPr>
        <w:sectPr w:rsidR="00102675" w:rsidSect="00102675">
          <w:headerReference w:type="even" r:id="rId23"/>
          <w:headerReference w:type="default" r:id="rId24"/>
          <w:footerReference w:type="even" r:id="rId25"/>
          <w:footerReference w:type="default" r:id="rId26"/>
          <w:headerReference w:type="first" r:id="rId27"/>
          <w:footerReference w:type="first" r:id="rId28"/>
          <w:type w:val="continuous"/>
          <w:pgSz w:w="12240" w:h="15840"/>
          <w:pgMar w:top="238" w:right="420" w:bottom="0" w:left="520" w:header="0" w:footer="0" w:gutter="0"/>
          <w:cols w:space="0"/>
          <w:docGrid w:linePitch="360"/>
        </w:sectPr>
      </w:pPr>
      <w:r w:rsidRPr="00F23971">
        <w:rPr>
          <w:rFonts w:ascii="Palatino Linotype" w:eastAsia="Apple Color Emoji" w:hAnsi="Palatino Linotype" w:cs="Apple Color Emoji"/>
          <w:b/>
          <w:bCs/>
          <w:color w:val="833C0B" w:themeColor="accent2" w:themeShade="80"/>
          <w:sz w:val="28"/>
          <w:szCs w:val="28"/>
        </w:rPr>
        <w:sym w:font="Wingdings" w:char="F04A"/>
      </w:r>
      <w:r w:rsidRPr="00F23971">
        <w:rPr>
          <w:rFonts w:ascii="Palatino Linotype" w:hAnsi="Palatino Linotype"/>
          <w:color w:val="000000"/>
          <w:sz w:val="28"/>
          <w:szCs w:val="28"/>
        </w:rPr>
        <w:t xml:space="preserve"> </w:t>
      </w:r>
      <w:r w:rsidRPr="00F23971">
        <w:rPr>
          <w:rFonts w:ascii="Palatino Linotype" w:hAnsi="Palatino Linotype"/>
          <w:color w:val="000000"/>
        </w:rPr>
        <w:t>Email for any question or concer</w:t>
      </w:r>
      <w:r w:rsidR="00102675">
        <w:rPr>
          <w:rFonts w:ascii="Palatino Linotype" w:hAnsi="Palatino Linotype"/>
          <w:color w:val="000000"/>
        </w:rPr>
        <w:t>n</w:t>
      </w:r>
    </w:p>
    <w:p w14:paraId="61C26390" w14:textId="5B0E7D86" w:rsidR="005E6C2F" w:rsidRPr="00102675" w:rsidRDefault="005E6C2F" w:rsidP="00102675">
      <w:pPr>
        <w:rPr>
          <w:rFonts w:ascii="Palatino Linotype" w:hAnsi="Palatino Linotype"/>
          <w:color w:val="000000"/>
        </w:rPr>
        <w:sectPr w:rsidR="005E6C2F" w:rsidRPr="00102675" w:rsidSect="00102675">
          <w:type w:val="continuous"/>
          <w:pgSz w:w="12240" w:h="15840"/>
          <w:pgMar w:top="238" w:right="420" w:bottom="0" w:left="520" w:header="0" w:footer="0" w:gutter="0"/>
          <w:cols w:space="0"/>
          <w:docGrid w:linePitch="360"/>
        </w:sectPr>
      </w:pPr>
    </w:p>
    <w:p w14:paraId="7D5C86FE" w14:textId="77777777" w:rsidR="00102675" w:rsidRDefault="00102675" w:rsidP="00102675">
      <w:pPr>
        <w:pStyle w:val="Heading2"/>
        <w:spacing w:before="0" w:after="0"/>
        <w:sectPr w:rsidR="00102675" w:rsidSect="00102675">
          <w:headerReference w:type="even" r:id="rId29"/>
          <w:headerReference w:type="default" r:id="rId30"/>
          <w:footerReference w:type="even" r:id="rId31"/>
          <w:footerReference w:type="default" r:id="rId32"/>
          <w:headerReference w:type="first" r:id="rId33"/>
          <w:footerReference w:type="first" r:id="rId34"/>
          <w:type w:val="continuous"/>
          <w:pgSz w:w="12240" w:h="15840"/>
          <w:pgMar w:top="720" w:right="720" w:bottom="720" w:left="720" w:header="0" w:footer="0" w:gutter="0"/>
          <w:cols w:space="0"/>
          <w:docGrid w:linePitch="360"/>
        </w:sectPr>
      </w:pPr>
    </w:p>
    <w:p w14:paraId="3503F650" w14:textId="22B8870D" w:rsidR="005E6C2F" w:rsidRPr="00660A8C" w:rsidRDefault="005E6C2F" w:rsidP="00102675">
      <w:pPr>
        <w:pStyle w:val="Heading2"/>
        <w:spacing w:before="0" w:after="0"/>
      </w:pPr>
      <w:r>
        <w:t>Course Philosophy</w:t>
      </w:r>
    </w:p>
    <w:p w14:paraId="0D5F7038" w14:textId="77777777" w:rsidR="00102675" w:rsidRDefault="00102675" w:rsidP="00102675">
      <w:pPr>
        <w:rPr>
          <w:rFonts w:ascii="Palatino Linotype" w:hAnsi="Palatino Linotype"/>
        </w:rPr>
        <w:sectPr w:rsidR="00102675" w:rsidSect="00102675">
          <w:type w:val="continuous"/>
          <w:pgSz w:w="12240" w:h="15840"/>
          <w:pgMar w:top="720" w:right="720" w:bottom="720" w:left="720" w:header="0" w:footer="0" w:gutter="0"/>
          <w:cols w:space="0"/>
          <w:docGrid w:linePitch="360"/>
        </w:sectPr>
      </w:pPr>
    </w:p>
    <w:p w14:paraId="740D3DBD" w14:textId="77777777" w:rsidR="005E6C2F" w:rsidRPr="009F507E" w:rsidRDefault="005E6C2F" w:rsidP="00102675">
      <w:pPr>
        <w:rPr>
          <w:rFonts w:ascii="Palatino Linotype" w:hAnsi="Palatino Linotype"/>
        </w:rPr>
      </w:pPr>
      <w:r w:rsidRPr="009F507E">
        <w:rPr>
          <w:rFonts w:ascii="Palatino Linotype" w:hAnsi="Palatino Linotype"/>
        </w:rPr>
        <w:t>Writing and learning are methods of communication that are inherently conversational, democratic, and sometimes digital. We will practice these types of learning in our course. What this means for you:</w:t>
      </w:r>
    </w:p>
    <w:p w14:paraId="3B068454" w14:textId="77777777" w:rsidR="005E6C2F" w:rsidRPr="00102675" w:rsidRDefault="005E6C2F" w:rsidP="00102675">
      <w:pPr>
        <w:pStyle w:val="ListParagraph"/>
        <w:numPr>
          <w:ilvl w:val="0"/>
          <w:numId w:val="33"/>
        </w:numPr>
        <w:rPr>
          <w:rFonts w:ascii="Palatino Linotype" w:hAnsi="Palatino Linotype"/>
        </w:rPr>
      </w:pPr>
      <w:r w:rsidRPr="00102675">
        <w:rPr>
          <w:rFonts w:ascii="Palatino Linotype" w:hAnsi="Palatino Linotype"/>
        </w:rPr>
        <w:t>You are a vital and respected member of our community.</w:t>
      </w:r>
    </w:p>
    <w:p w14:paraId="040F7059" w14:textId="77777777" w:rsidR="005E6C2F" w:rsidRPr="00102675" w:rsidRDefault="005E6C2F" w:rsidP="00102675">
      <w:pPr>
        <w:pStyle w:val="ListParagraph"/>
        <w:numPr>
          <w:ilvl w:val="0"/>
          <w:numId w:val="33"/>
        </w:numPr>
        <w:rPr>
          <w:rFonts w:ascii="Palatino Linotype" w:hAnsi="Palatino Linotype"/>
        </w:rPr>
      </w:pPr>
      <w:r w:rsidRPr="00102675">
        <w:rPr>
          <w:rFonts w:ascii="Palatino Linotype" w:hAnsi="Palatino Linotype"/>
        </w:rPr>
        <w:t>You will participate authentically in our work as a stakeholder in your own writing growth.</w:t>
      </w:r>
    </w:p>
    <w:p w14:paraId="5F55B409" w14:textId="1C21D192" w:rsidR="005E6C2F" w:rsidRPr="00102675" w:rsidRDefault="005E6C2F" w:rsidP="00102675">
      <w:pPr>
        <w:pStyle w:val="ListParagraph"/>
        <w:numPr>
          <w:ilvl w:val="0"/>
          <w:numId w:val="33"/>
        </w:numPr>
        <w:rPr>
          <w:rFonts w:ascii="Palatino Linotype" w:hAnsi="Palatino Linotype"/>
        </w:rPr>
      </w:pPr>
      <w:r w:rsidRPr="00102675">
        <w:rPr>
          <w:rFonts w:ascii="Palatino Linotype" w:hAnsi="Palatino Linotype"/>
        </w:rPr>
        <w:t>Your voice is important because it drives our interactions as a group.</w:t>
      </w:r>
    </w:p>
    <w:p w14:paraId="04C4FCCC" w14:textId="77777777" w:rsidR="00102675" w:rsidRDefault="00102675" w:rsidP="00102675">
      <w:pPr>
        <w:rPr>
          <w:rFonts w:ascii="Palatino Linotype" w:hAnsi="Palatino Linotype"/>
        </w:rPr>
      </w:pPr>
    </w:p>
    <w:p w14:paraId="7DD82D94" w14:textId="77777777" w:rsidR="00102675" w:rsidRPr="00102675" w:rsidRDefault="00102675" w:rsidP="00102675">
      <w:pPr>
        <w:rPr>
          <w:rFonts w:ascii="Palatino Linotype" w:hAnsi="Palatino Linotype"/>
          <w:b/>
          <w:bCs/>
        </w:rPr>
      </w:pPr>
      <w:r w:rsidRPr="00102675">
        <w:rPr>
          <w:rFonts w:ascii="Palatino Linotype" w:hAnsi="Palatino Linotype"/>
          <w:b/>
          <w:bCs/>
        </w:rPr>
        <w:t>Community Learning Statement</w:t>
      </w:r>
    </w:p>
    <w:p w14:paraId="69598145" w14:textId="77777777" w:rsidR="00102675" w:rsidRPr="00102675" w:rsidRDefault="00102675" w:rsidP="00102675">
      <w:pPr>
        <w:rPr>
          <w:rFonts w:ascii="Palatino Linotype" w:hAnsi="Palatino Linotype"/>
        </w:rPr>
      </w:pPr>
      <w:r w:rsidRPr="00102675">
        <w:rPr>
          <w:rFonts w:ascii="Palatino Linotype" w:hAnsi="Palatino Linotype"/>
        </w:rPr>
        <w:t>My pedagogical practice is to foster a community of learners and encourage conversations among students that span across various perspectives. All voices and opinions are welcomed. But students are also encouraged to examine academic conversations from all perspectives, respect different ideas, and work together to solve problems equitably and respectfully. Furthermore, higher education is about:</w:t>
      </w:r>
    </w:p>
    <w:p w14:paraId="29C133AC" w14:textId="77777777" w:rsidR="00102675" w:rsidRPr="00102675" w:rsidRDefault="00102675" w:rsidP="00102675">
      <w:pPr>
        <w:numPr>
          <w:ilvl w:val="0"/>
          <w:numId w:val="31"/>
        </w:numPr>
        <w:rPr>
          <w:rFonts w:ascii="Palatino Linotype" w:hAnsi="Palatino Linotype"/>
        </w:rPr>
      </w:pPr>
      <w:r w:rsidRPr="00102675">
        <w:rPr>
          <w:rFonts w:ascii="Palatino Linotype" w:hAnsi="Palatino Linotype"/>
        </w:rPr>
        <w:t>asking questions, </w:t>
      </w:r>
    </w:p>
    <w:p w14:paraId="73E80DC5" w14:textId="77777777" w:rsidR="00102675" w:rsidRPr="00102675" w:rsidRDefault="00102675" w:rsidP="00102675">
      <w:pPr>
        <w:numPr>
          <w:ilvl w:val="0"/>
          <w:numId w:val="31"/>
        </w:numPr>
        <w:rPr>
          <w:rFonts w:ascii="Palatino Linotype" w:hAnsi="Palatino Linotype"/>
        </w:rPr>
      </w:pPr>
      <w:r w:rsidRPr="00102675">
        <w:rPr>
          <w:rFonts w:ascii="Palatino Linotype" w:hAnsi="Palatino Linotype"/>
        </w:rPr>
        <w:t>seeking answers,</w:t>
      </w:r>
    </w:p>
    <w:p w14:paraId="286538ED" w14:textId="77777777" w:rsidR="00102675" w:rsidRPr="00102675" w:rsidRDefault="00102675" w:rsidP="00102675">
      <w:pPr>
        <w:numPr>
          <w:ilvl w:val="0"/>
          <w:numId w:val="31"/>
        </w:numPr>
        <w:rPr>
          <w:rFonts w:ascii="Palatino Linotype" w:hAnsi="Palatino Linotype"/>
        </w:rPr>
      </w:pPr>
      <w:r w:rsidRPr="00102675">
        <w:rPr>
          <w:rFonts w:ascii="Palatino Linotype" w:hAnsi="Palatino Linotype"/>
        </w:rPr>
        <w:t>and intellectual growth. </w:t>
      </w:r>
    </w:p>
    <w:p w14:paraId="37228630" w14:textId="77777777" w:rsidR="00102675" w:rsidRDefault="00102675" w:rsidP="00102675">
      <w:pPr>
        <w:rPr>
          <w:rFonts w:ascii="Palatino Linotype" w:hAnsi="Palatino Linotype"/>
        </w:rPr>
      </w:pPr>
    </w:p>
    <w:p w14:paraId="4E45A766" w14:textId="72B57A52" w:rsidR="00102675" w:rsidRPr="00102675" w:rsidRDefault="00102675" w:rsidP="00102675">
      <w:pPr>
        <w:rPr>
          <w:rFonts w:ascii="Palatino Linotype" w:hAnsi="Palatino Linotype"/>
        </w:rPr>
      </w:pPr>
      <w:r w:rsidRPr="00102675">
        <w:rPr>
          <w:rFonts w:ascii="Palatino Linotype" w:hAnsi="Palatino Linotype"/>
        </w:rPr>
        <w:t>These are among many other skills that prepare students for the real world of work and professionalism, which involves working with a wide range of individuals from various walks of life, places, and perspectives. </w:t>
      </w:r>
    </w:p>
    <w:p w14:paraId="2BA32F1F" w14:textId="77777777" w:rsidR="00102675" w:rsidRDefault="00102675" w:rsidP="00102675">
      <w:pPr>
        <w:rPr>
          <w:rFonts w:ascii="Palatino Linotype" w:hAnsi="Palatino Linotype"/>
        </w:rPr>
      </w:pPr>
    </w:p>
    <w:p w14:paraId="6133E2F2" w14:textId="4282B694" w:rsidR="00102675" w:rsidRPr="00102675" w:rsidRDefault="00102675" w:rsidP="00102675">
      <w:pPr>
        <w:rPr>
          <w:rFonts w:ascii="Palatino Linotype" w:hAnsi="Palatino Linotype"/>
        </w:rPr>
      </w:pPr>
      <w:r w:rsidRPr="00102675">
        <w:rPr>
          <w:rFonts w:ascii="Palatino Linotype" w:hAnsi="Palatino Linotype"/>
        </w:rPr>
        <w:t>Academic research is always about seeking new ways of seeing an issue and the academic must always be open to collaboration and building community with peers.</w:t>
      </w:r>
    </w:p>
    <w:p w14:paraId="1E965786" w14:textId="77777777" w:rsidR="00102675" w:rsidRPr="00102675" w:rsidRDefault="00102675" w:rsidP="00102675">
      <w:pPr>
        <w:rPr>
          <w:rFonts w:ascii="Palatino Linotype" w:hAnsi="Palatino Linotype"/>
          <w:b/>
          <w:bCs/>
        </w:rPr>
      </w:pPr>
      <w:r w:rsidRPr="00102675">
        <w:rPr>
          <w:rFonts w:ascii="Palatino Linotype" w:hAnsi="Palatino Linotype"/>
          <w:b/>
          <w:bCs/>
        </w:rPr>
        <w:t>Course Philosophy</w:t>
      </w:r>
    </w:p>
    <w:p w14:paraId="56440AB0" w14:textId="77777777" w:rsidR="00102675" w:rsidRDefault="00102675" w:rsidP="00102675">
      <w:pPr>
        <w:rPr>
          <w:rFonts w:ascii="Palatino Linotype" w:hAnsi="Palatino Linotype"/>
        </w:rPr>
      </w:pPr>
    </w:p>
    <w:p w14:paraId="08A881F4" w14:textId="2E538C8F" w:rsidR="00102675" w:rsidRPr="00102675" w:rsidRDefault="00102675" w:rsidP="00102675">
      <w:pPr>
        <w:rPr>
          <w:rFonts w:ascii="Palatino Linotype" w:hAnsi="Palatino Linotype"/>
        </w:rPr>
      </w:pPr>
      <w:r w:rsidRPr="00102675">
        <w:rPr>
          <w:rFonts w:ascii="Palatino Linotype" w:hAnsi="Palatino Linotype"/>
        </w:rPr>
        <w:t>Writing and learning are methods of communication that are inherently conversational, democratic, and sometimes digital. We will practice these types of learning in our course. What this means for you:</w:t>
      </w:r>
    </w:p>
    <w:p w14:paraId="438E320D" w14:textId="77777777" w:rsidR="00102675" w:rsidRPr="00102675" w:rsidRDefault="00102675" w:rsidP="00102675">
      <w:pPr>
        <w:numPr>
          <w:ilvl w:val="0"/>
          <w:numId w:val="32"/>
        </w:numPr>
        <w:rPr>
          <w:rFonts w:ascii="Palatino Linotype" w:hAnsi="Palatino Linotype"/>
        </w:rPr>
      </w:pPr>
    </w:p>
    <w:p w14:paraId="4122F058" w14:textId="77777777" w:rsidR="00102675" w:rsidRPr="00102675" w:rsidRDefault="00102675" w:rsidP="00102675">
      <w:pPr>
        <w:numPr>
          <w:ilvl w:val="1"/>
          <w:numId w:val="32"/>
        </w:numPr>
        <w:rPr>
          <w:rFonts w:ascii="Palatino Linotype" w:hAnsi="Palatino Linotype"/>
        </w:rPr>
      </w:pPr>
      <w:r w:rsidRPr="00102675">
        <w:rPr>
          <w:rFonts w:ascii="Palatino Linotype" w:hAnsi="Palatino Linotype"/>
        </w:rPr>
        <w:t>You are a vital and respected member of our community.</w:t>
      </w:r>
    </w:p>
    <w:p w14:paraId="746B2EB7" w14:textId="77777777" w:rsidR="00102675" w:rsidRPr="00102675" w:rsidRDefault="00102675" w:rsidP="00102675">
      <w:pPr>
        <w:numPr>
          <w:ilvl w:val="1"/>
          <w:numId w:val="32"/>
        </w:numPr>
        <w:rPr>
          <w:rFonts w:ascii="Palatino Linotype" w:hAnsi="Palatino Linotype"/>
        </w:rPr>
      </w:pPr>
      <w:r w:rsidRPr="00102675">
        <w:rPr>
          <w:rFonts w:ascii="Palatino Linotype" w:hAnsi="Palatino Linotype"/>
        </w:rPr>
        <w:t>You will participate authentically in our work as a stakeholder in your own writing growth.</w:t>
      </w:r>
    </w:p>
    <w:p w14:paraId="4EEC1F03" w14:textId="77777777" w:rsidR="00102675" w:rsidRPr="00102675" w:rsidRDefault="00102675" w:rsidP="00102675">
      <w:pPr>
        <w:numPr>
          <w:ilvl w:val="1"/>
          <w:numId w:val="32"/>
        </w:numPr>
        <w:rPr>
          <w:rFonts w:ascii="Palatino Linotype" w:hAnsi="Palatino Linotype"/>
        </w:rPr>
      </w:pPr>
      <w:r w:rsidRPr="00102675">
        <w:rPr>
          <w:rFonts w:ascii="Palatino Linotype" w:hAnsi="Palatino Linotype"/>
        </w:rPr>
        <w:t>Your voice is important because it drives our interactions as a group.</w:t>
      </w:r>
    </w:p>
    <w:p w14:paraId="2E6009E2" w14:textId="77777777" w:rsidR="00102675" w:rsidRPr="00102675" w:rsidRDefault="00102675" w:rsidP="00102675">
      <w:pPr>
        <w:rPr>
          <w:rFonts w:ascii="Palatino Linotype" w:hAnsi="Palatino Linotype"/>
        </w:rPr>
      </w:pPr>
    </w:p>
    <w:p w14:paraId="58718B54" w14:textId="4D223008" w:rsidR="00C4121B" w:rsidRDefault="00C4121B" w:rsidP="00C4121B">
      <w:pPr>
        <w:rPr>
          <w:rFonts w:ascii="Palatino Linotype" w:hAnsi="Palatino Linotype"/>
        </w:rPr>
      </w:pPr>
    </w:p>
    <w:p w14:paraId="299DB761" w14:textId="77777777" w:rsidR="00C4121B" w:rsidRPr="00C4121B" w:rsidRDefault="00C4121B" w:rsidP="00C4121B">
      <w:pPr>
        <w:rPr>
          <w:rFonts w:ascii="Palatino Linotype" w:hAnsi="Palatino Linotype"/>
          <w:b/>
          <w:bCs/>
        </w:rPr>
      </w:pPr>
      <w:r w:rsidRPr="00C4121B">
        <w:rPr>
          <w:rFonts w:ascii="Palatino Linotype" w:hAnsi="Palatino Linotype"/>
          <w:b/>
          <w:bCs/>
        </w:rPr>
        <w:t>Course Delivery</w:t>
      </w:r>
    </w:p>
    <w:p w14:paraId="2290D756" w14:textId="77777777" w:rsidR="00C4121B" w:rsidRPr="00C4121B" w:rsidRDefault="00C4121B" w:rsidP="00C4121B">
      <w:pPr>
        <w:rPr>
          <w:rFonts w:ascii="Palatino Linotype" w:hAnsi="Palatino Linotype"/>
        </w:rPr>
      </w:pPr>
      <w:r w:rsidRPr="00C4121B">
        <w:rPr>
          <w:rFonts w:ascii="Palatino Linotype" w:hAnsi="Palatino Linotype"/>
        </w:rPr>
        <w:lastRenderedPageBreak/>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C4121B">
        <w:rPr>
          <w:rFonts w:ascii="Palatino Linotype" w:hAnsi="Palatino Linotype"/>
        </w:rPr>
        <w:t>hyflex</w:t>
      </w:r>
      <w:proofErr w:type="spellEnd"/>
      <w:r w:rsidRPr="00C4121B">
        <w:rPr>
          <w:rFonts w:ascii="Palatino Linotype" w:hAnsi="Palatino Linotype"/>
        </w:rPr>
        <w:t>, hybrid, synchronous online, or asynchronous online instruction.</w:t>
      </w:r>
    </w:p>
    <w:p w14:paraId="3399745B" w14:textId="6800B1C4" w:rsidR="00C4121B" w:rsidRDefault="00C4121B" w:rsidP="00C4121B">
      <w:pPr>
        <w:rPr>
          <w:rFonts w:ascii="Palatino Linotype" w:hAnsi="Palatino Linotype"/>
        </w:rPr>
      </w:pPr>
    </w:p>
    <w:p w14:paraId="6BAD8F66" w14:textId="77777777" w:rsidR="00C4121B" w:rsidRPr="00C4121B" w:rsidRDefault="00C4121B" w:rsidP="00C4121B">
      <w:pPr>
        <w:rPr>
          <w:rFonts w:ascii="Palatino Linotype" w:hAnsi="Palatino Linotype"/>
          <w:b/>
          <w:bCs/>
        </w:rPr>
      </w:pPr>
      <w:r w:rsidRPr="00C4121B">
        <w:rPr>
          <w:rFonts w:ascii="Palatino Linotype" w:hAnsi="Palatino Linotype"/>
          <w:b/>
          <w:bCs/>
        </w:rPr>
        <w:t>Face Coverings</w:t>
      </w:r>
    </w:p>
    <w:p w14:paraId="7C6338BB" w14:textId="77777777" w:rsidR="00C4121B" w:rsidRPr="00C4121B" w:rsidRDefault="00C4121B" w:rsidP="00C4121B">
      <w:pPr>
        <w:rPr>
          <w:rFonts w:ascii="Palatino Linotype" w:hAnsi="Palatino Linotype"/>
        </w:rPr>
      </w:pPr>
      <w:r w:rsidRPr="00C4121B">
        <w:rPr>
          <w:rFonts w:ascii="Palatino Linotype" w:hAnsi="Palatino Linotype"/>
        </w:rPr>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 </w:t>
      </w:r>
      <w:hyperlink r:id="rId35" w:history="1">
        <w:r w:rsidRPr="00C4121B">
          <w:rPr>
            <w:rStyle w:val="Hyperlink"/>
            <w:rFonts w:ascii="Palatino Linotype" w:hAnsi="Palatino Linotype"/>
          </w:rPr>
          <w:t>oem@kennesaw.edu</w:t>
        </w:r>
      </w:hyperlink>
      <w:r w:rsidRPr="00C4121B">
        <w:rPr>
          <w:rFonts w:ascii="Palatino Linotype" w:hAnsi="Palatino Linotype"/>
        </w:rPr>
        <w:t> if you have questions.</w:t>
      </w:r>
    </w:p>
    <w:p w14:paraId="7DB0A98E" w14:textId="77777777" w:rsidR="00C4121B" w:rsidRPr="00C4121B" w:rsidRDefault="00C4121B" w:rsidP="00C4121B">
      <w:pPr>
        <w:rPr>
          <w:rFonts w:ascii="Palatino Linotype" w:hAnsi="Palatino Linotype"/>
        </w:rPr>
      </w:pPr>
    </w:p>
    <w:sdt>
      <w:sdtPr>
        <w:id w:val="999539961"/>
        <w:lock w:val="contentLocked"/>
        <w:placeholder>
          <w:docPart w:val="A144C7313C160B4C9946D7318A2893CD"/>
        </w:placeholder>
        <w:group/>
      </w:sdtPr>
      <w:sdtContent>
        <w:p w14:paraId="75E8B5D4" w14:textId="77777777" w:rsidR="005E6C2F" w:rsidRDefault="005E6C2F" w:rsidP="00AE10A9">
          <w:pPr>
            <w:pStyle w:val="Heading2"/>
          </w:pPr>
          <w:r>
            <w:t>KSU Academic Integrity Statement</w:t>
          </w:r>
        </w:p>
      </w:sdtContent>
    </w:sdt>
    <w:sdt>
      <w:sdtPr>
        <w:id w:val="-1622608533"/>
        <w:lock w:val="contentLocked"/>
        <w:placeholder>
          <w:docPart w:val="A144C7313C160B4C9946D7318A2893CD"/>
        </w:placeholder>
        <w:group/>
      </w:sdtPr>
      <w:sdtContent>
        <w:p w14:paraId="1F61D27C" w14:textId="19B0D6F6" w:rsidR="00F87919" w:rsidRPr="00F87919" w:rsidRDefault="005E6C2F" w:rsidP="00F87919">
          <w:pPr>
            <w:spacing w:after="240"/>
          </w:pPr>
          <w:r>
            <w:t xml:space="preserve">Every KSU student is responsible for upholding the provisions of the </w:t>
          </w:r>
          <w:hyperlink r:id="rId36" w:history="1">
            <w:r w:rsidRPr="00FF46DA">
              <w:rPr>
                <w:rStyle w:val="Hyperlink"/>
              </w:rPr>
              <w:t>Student Code of Conduct</w:t>
            </w:r>
          </w:hyperlink>
          <w: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w:t>
          </w:r>
        </w:p>
      </w:sdtContent>
    </w:sdt>
    <w:p w14:paraId="07AC7509" w14:textId="5986B1DA" w:rsidR="005E6C2F" w:rsidRDefault="005E6C2F" w:rsidP="00AE10A9">
      <w:pPr>
        <w:rPr>
          <w:rFonts w:ascii="Palatino Linotype" w:hAnsi="Palatino Linotype"/>
        </w:rPr>
      </w:pPr>
      <w:r w:rsidRPr="00055263">
        <w:rPr>
          <w:rFonts w:ascii="Palatino Linotype" w:hAnsi="Palatino Linotype"/>
          <w:b/>
          <w:bCs/>
        </w:rPr>
        <w:t>We will review and work through the following</w:t>
      </w:r>
      <w:r>
        <w:rPr>
          <w:rFonts w:ascii="Palatino Linotype" w:hAnsi="Palatino Linotype"/>
        </w:rPr>
        <w:t>:</w:t>
      </w:r>
    </w:p>
    <w:p w14:paraId="7E12825A" w14:textId="77777777" w:rsidR="005E6C2F" w:rsidRDefault="005E6C2F" w:rsidP="005E6C2F">
      <w:pPr>
        <w:pStyle w:val="ListParagraph"/>
        <w:numPr>
          <w:ilvl w:val="0"/>
          <w:numId w:val="18"/>
        </w:numPr>
        <w:rPr>
          <w:rFonts w:ascii="Palatino Linotype" w:hAnsi="Palatino Linotype"/>
        </w:rPr>
      </w:pPr>
      <w:r>
        <w:rPr>
          <w:rFonts w:ascii="Palatino Linotype" w:hAnsi="Palatino Linotype"/>
        </w:rPr>
        <w:t>Understanding Plagiarism and How to Avoid It</w:t>
      </w:r>
    </w:p>
    <w:p w14:paraId="271FBDB8" w14:textId="77777777" w:rsidR="005E6C2F" w:rsidRDefault="005E6C2F" w:rsidP="005E6C2F">
      <w:pPr>
        <w:pStyle w:val="ListParagraph"/>
        <w:numPr>
          <w:ilvl w:val="0"/>
          <w:numId w:val="18"/>
        </w:numPr>
        <w:rPr>
          <w:rFonts w:ascii="Palatino Linotype" w:hAnsi="Palatino Linotype"/>
        </w:rPr>
      </w:pPr>
      <w:r>
        <w:rPr>
          <w:rFonts w:ascii="Palatino Linotype" w:hAnsi="Palatino Linotype"/>
        </w:rPr>
        <w:t>Practice MLA citation convention</w:t>
      </w:r>
    </w:p>
    <w:p w14:paraId="1B00150C" w14:textId="77777777" w:rsidR="00C4121B" w:rsidRDefault="00C4121B" w:rsidP="00AE10A9">
      <w:pPr>
        <w:pStyle w:val="NoSpacing"/>
        <w:rPr>
          <w:rFonts w:ascii="Palatino Linotype" w:hAnsi="Palatino Linotype"/>
          <w:b/>
          <w:bCs/>
        </w:rPr>
      </w:pPr>
    </w:p>
    <w:p w14:paraId="07BDFB9D" w14:textId="75AA22A5" w:rsidR="005E6C2F" w:rsidRPr="004670F9" w:rsidRDefault="005E6C2F" w:rsidP="00AE10A9">
      <w:pPr>
        <w:pStyle w:val="NoSpacing"/>
        <w:rPr>
          <w:rFonts w:ascii="Palatino Linotype" w:hAnsi="Palatino Linotype"/>
          <w:b/>
          <w:bCs/>
        </w:rPr>
      </w:pPr>
      <w:r w:rsidRPr="004670F9">
        <w:rPr>
          <w:rFonts w:ascii="Palatino Linotype" w:hAnsi="Palatino Linotype"/>
          <w:b/>
          <w:bCs/>
        </w:rPr>
        <w:t>Plagiarism Cases</w:t>
      </w:r>
    </w:p>
    <w:p w14:paraId="1E6A5941" w14:textId="77777777" w:rsidR="005E6C2F" w:rsidRDefault="005E6C2F" w:rsidP="005E6C2F">
      <w:pPr>
        <w:pStyle w:val="NoSpacing"/>
        <w:numPr>
          <w:ilvl w:val="0"/>
          <w:numId w:val="19"/>
        </w:numPr>
        <w:rPr>
          <w:rFonts w:ascii="Palatino Linotype" w:hAnsi="Palatino Linotype"/>
        </w:rPr>
      </w:pPr>
      <w:r w:rsidRPr="004670F9">
        <w:rPr>
          <w:rFonts w:ascii="Palatino Linotype" w:hAnsi="Palatino Linotype"/>
        </w:rPr>
        <w:t>F</w:t>
      </w:r>
      <w:r>
        <w:rPr>
          <w:rFonts w:ascii="Palatino Linotype" w:hAnsi="Palatino Linotype"/>
        </w:rPr>
        <w:t>irst offense of the semester will either earn an F or the student might be asked to rewrite the work from a different perspective/topic.</w:t>
      </w:r>
    </w:p>
    <w:p w14:paraId="70EED453" w14:textId="77777777" w:rsidR="005E6C2F" w:rsidRDefault="005E6C2F" w:rsidP="005E6C2F">
      <w:pPr>
        <w:pStyle w:val="NoSpacing"/>
        <w:numPr>
          <w:ilvl w:val="0"/>
          <w:numId w:val="19"/>
        </w:numPr>
        <w:rPr>
          <w:rFonts w:ascii="Palatino Linotype" w:hAnsi="Palatino Linotype"/>
        </w:rPr>
      </w:pPr>
      <w:r>
        <w:rPr>
          <w:rFonts w:ascii="Palatino Linotype" w:hAnsi="Palatino Linotype"/>
        </w:rPr>
        <w:t>Second offense will be reported to the Office of Academic Integrity</w:t>
      </w:r>
    </w:p>
    <w:p w14:paraId="15545975" w14:textId="77777777" w:rsidR="005E6C2F" w:rsidRDefault="005E6C2F" w:rsidP="005E6C2F">
      <w:pPr>
        <w:pStyle w:val="NoSpacing"/>
        <w:numPr>
          <w:ilvl w:val="0"/>
          <w:numId w:val="19"/>
        </w:numPr>
        <w:rPr>
          <w:rFonts w:ascii="Palatino Linotype" w:hAnsi="Palatino Linotype"/>
        </w:rPr>
      </w:pPr>
      <w:r>
        <w:rPr>
          <w:rFonts w:ascii="Palatino Linotype" w:hAnsi="Palatino Linotype"/>
        </w:rPr>
        <w:t>Any plagiarism cases that occur at the end of the semester, will earn an F because:</w:t>
      </w:r>
    </w:p>
    <w:p w14:paraId="5FF8A728" w14:textId="77777777" w:rsidR="005E6C2F" w:rsidRDefault="005E6C2F" w:rsidP="005E6C2F">
      <w:pPr>
        <w:pStyle w:val="NoSpacing"/>
        <w:numPr>
          <w:ilvl w:val="1"/>
          <w:numId w:val="19"/>
        </w:numPr>
        <w:rPr>
          <w:rFonts w:ascii="Palatino Linotype" w:hAnsi="Palatino Linotype"/>
        </w:rPr>
      </w:pPr>
      <w:r>
        <w:rPr>
          <w:rFonts w:ascii="Palatino Linotype" w:hAnsi="Palatino Linotype"/>
        </w:rPr>
        <w:t>At that point the student should be fully aware of what plagiarism is and how to avoid it</w:t>
      </w:r>
    </w:p>
    <w:p w14:paraId="61319893" w14:textId="026C8B60" w:rsidR="005E6C2F" w:rsidRPr="00F87919" w:rsidRDefault="005E6C2F" w:rsidP="005E6C2F">
      <w:pPr>
        <w:pStyle w:val="NoSpacing"/>
        <w:numPr>
          <w:ilvl w:val="1"/>
          <w:numId w:val="19"/>
        </w:numPr>
        <w:rPr>
          <w:rFonts w:ascii="Palatino Linotype" w:hAnsi="Palatino Linotype"/>
        </w:rPr>
      </w:pPr>
      <w:r>
        <w:rPr>
          <w:rFonts w:ascii="Palatino Linotype" w:hAnsi="Palatino Linotype"/>
        </w:rPr>
        <w:t xml:space="preserve">There is no time at the end of the semester to redo the work. </w:t>
      </w:r>
      <w:r w:rsidRPr="001F60AF">
        <w:rPr>
          <w:rFonts w:ascii="Palatino Linotype" w:hAnsi="Palatino Linotype"/>
          <w:b/>
          <w:bCs/>
          <w:color w:val="833C0B" w:themeColor="accent2" w:themeShade="80"/>
          <w:sz w:val="28"/>
          <w:szCs w:val="28"/>
        </w:rPr>
        <w:sym w:font="Wingdings" w:char="F04C"/>
      </w:r>
    </w:p>
    <w:p w14:paraId="65FBDE3B" w14:textId="77777777" w:rsidR="00505127" w:rsidRDefault="00505127" w:rsidP="00F87919">
      <w:pPr>
        <w:rPr>
          <w:rFonts w:ascii="Palatino Linotype" w:hAnsi="Palatino Linotype"/>
          <w:b/>
          <w:bCs/>
        </w:rPr>
      </w:pPr>
    </w:p>
    <w:p w14:paraId="497B04FD" w14:textId="77777777" w:rsidR="00505127" w:rsidRPr="00505127" w:rsidRDefault="00505127" w:rsidP="00505127">
      <w:pPr>
        <w:rPr>
          <w:rFonts w:ascii="Palatino Linotype" w:hAnsi="Palatino Linotype"/>
          <w:b/>
          <w:bCs/>
        </w:rPr>
      </w:pPr>
      <w:r w:rsidRPr="00505127">
        <w:rPr>
          <w:rFonts w:ascii="Palatino Linotype" w:hAnsi="Palatino Linotype"/>
          <w:b/>
          <w:bCs/>
        </w:rPr>
        <w:t>KSU Enrollment Management/Course Attendance Policy</w:t>
      </w:r>
    </w:p>
    <w:p w14:paraId="0F7B3FFF" w14:textId="17430DA7" w:rsidR="00505127" w:rsidRDefault="00505127" w:rsidP="00505127">
      <w:pPr>
        <w:rPr>
          <w:rFonts w:ascii="Palatino Linotype" w:hAnsi="Palatino Linotype"/>
        </w:rPr>
      </w:pPr>
      <w:r w:rsidRPr="00505127">
        <w:rPr>
          <w:rFonts w:ascii="Palatino Linotype" w:hAnsi="Palatino Linotype"/>
        </w:rPr>
        <w:t>Students are solely responsible for managing their enrollment status in a class; nonattendance does not constitute a withdrawal.</w:t>
      </w:r>
    </w:p>
    <w:p w14:paraId="38E51514" w14:textId="77777777" w:rsidR="00A946AD" w:rsidRPr="00505127" w:rsidRDefault="00A946AD" w:rsidP="00505127">
      <w:pPr>
        <w:rPr>
          <w:rFonts w:ascii="Palatino Linotype" w:hAnsi="Palatino Linotype"/>
        </w:rPr>
      </w:pPr>
    </w:p>
    <w:p w14:paraId="0652C433" w14:textId="77777777" w:rsidR="00505127" w:rsidRPr="00505127" w:rsidRDefault="00505127" w:rsidP="00505127">
      <w:pPr>
        <w:rPr>
          <w:rFonts w:ascii="Palatino Linotype" w:hAnsi="Palatino Linotype"/>
          <w:b/>
          <w:bCs/>
        </w:rPr>
      </w:pPr>
      <w:r w:rsidRPr="00505127">
        <w:rPr>
          <w:rFonts w:ascii="Palatino Linotype" w:hAnsi="Palatino Linotype"/>
          <w:b/>
          <w:bCs/>
        </w:rPr>
        <w:t>Copyright Law</w:t>
      </w:r>
    </w:p>
    <w:p w14:paraId="303D9299" w14:textId="77777777" w:rsidR="00505127" w:rsidRPr="00505127" w:rsidRDefault="00505127" w:rsidP="00505127">
      <w:pPr>
        <w:rPr>
          <w:rFonts w:ascii="Palatino Linotype" w:hAnsi="Palatino Linotype"/>
        </w:rPr>
      </w:pPr>
      <w:r w:rsidRPr="00505127">
        <w:rPr>
          <w:rFonts w:ascii="Palatino Linotype" w:hAnsi="Palatino Linotype"/>
        </w:rPr>
        <w:t xml:space="preserve">It is the responsibility KSU faculty and students to respect the rights of copyright holders and complying with copyright law. The University System of Georgia recognizes that the exclusive rights of copyright holders are balanced by limitations on those rights under federal copyright law, including the right to make a fair use of copyrighted materials and the right to perform or display works </w:t>
      </w:r>
      <w:proofErr w:type="gramStart"/>
      <w:r w:rsidRPr="00505127">
        <w:rPr>
          <w:rFonts w:ascii="Palatino Linotype" w:hAnsi="Palatino Linotype"/>
        </w:rPr>
        <w:t>in the course of</w:t>
      </w:r>
      <w:proofErr w:type="gramEnd"/>
      <w:r w:rsidRPr="00505127">
        <w:rPr>
          <w:rFonts w:ascii="Palatino Linotype" w:hAnsi="Palatino Linotype"/>
        </w:rPr>
        <w:t xml:space="preserve"> face-to-face teaching activities.</w:t>
      </w:r>
    </w:p>
    <w:p w14:paraId="452DC8A8" w14:textId="77777777" w:rsidR="00505127" w:rsidRPr="00505127" w:rsidRDefault="00505127" w:rsidP="00505127">
      <w:pPr>
        <w:rPr>
          <w:rFonts w:ascii="Palatino Linotype" w:hAnsi="Palatino Linotype"/>
        </w:rPr>
      </w:pPr>
      <w:r w:rsidRPr="00505127">
        <w:rPr>
          <w:rFonts w:ascii="Palatino Linotype" w:hAnsi="Palatino Linotype"/>
        </w:rPr>
        <w:lastRenderedPageBreak/>
        <w:t>The University System of Georgia facilitates compliance with copyright law and, where appropriate, the exercise in good faith of full fair use rights by faculty and staff in teaching, research, and service activities. The University System of Georgia ensure compliance with copyright law in the following ways.</w:t>
      </w:r>
    </w:p>
    <w:p w14:paraId="08779D0B" w14:textId="77777777" w:rsidR="00505127" w:rsidRPr="00505127" w:rsidRDefault="00505127" w:rsidP="00505127">
      <w:pPr>
        <w:numPr>
          <w:ilvl w:val="0"/>
          <w:numId w:val="30"/>
        </w:numPr>
        <w:rPr>
          <w:rFonts w:ascii="Palatino Linotype" w:hAnsi="Palatino Linotype"/>
        </w:rPr>
      </w:pPr>
      <w:r w:rsidRPr="00505127">
        <w:rPr>
          <w:rFonts w:ascii="Palatino Linotype" w:hAnsi="Palatino Linotype"/>
        </w:rPr>
        <w:t>The USG informs and educates students, faculty, and staff about copyright law, including the limited exclusive rights of copyright holders as set forth in 17 U.S.C. § 106, the application of the four fair use factors in 17 U.S.C. § 107, and other copyright exceptions.</w:t>
      </w:r>
    </w:p>
    <w:p w14:paraId="6FD05176" w14:textId="77777777" w:rsidR="00505127" w:rsidRPr="00505127" w:rsidRDefault="00505127" w:rsidP="00505127">
      <w:pPr>
        <w:numPr>
          <w:ilvl w:val="0"/>
          <w:numId w:val="30"/>
        </w:numPr>
        <w:rPr>
          <w:rFonts w:ascii="Palatino Linotype" w:hAnsi="Palatino Linotype"/>
        </w:rPr>
      </w:pPr>
      <w:r w:rsidRPr="00505127">
        <w:rPr>
          <w:rFonts w:ascii="Palatino Linotype" w:hAnsi="Palatino Linotype"/>
        </w:rPr>
        <w:t xml:space="preserve">The USG develops and makes available tools and resources for faculty and staff to assist in determining copyright status and ownership and determining whether use of a work in a specific situation would be a fair use and, therefore, not an infringement under copyright </w:t>
      </w:r>
      <w:proofErr w:type="gramStart"/>
      <w:r w:rsidRPr="00505127">
        <w:rPr>
          <w:rFonts w:ascii="Palatino Linotype" w:hAnsi="Palatino Linotype"/>
        </w:rPr>
        <w:t>law;</w:t>
      </w:r>
      <w:proofErr w:type="gramEnd"/>
    </w:p>
    <w:p w14:paraId="25D20AFD" w14:textId="77777777" w:rsidR="00505127" w:rsidRPr="00505127" w:rsidRDefault="00505127" w:rsidP="00505127">
      <w:pPr>
        <w:numPr>
          <w:ilvl w:val="0"/>
          <w:numId w:val="30"/>
        </w:numPr>
        <w:rPr>
          <w:rFonts w:ascii="Palatino Linotype" w:hAnsi="Palatino Linotype"/>
        </w:rPr>
      </w:pPr>
      <w:r w:rsidRPr="00505127">
        <w:rPr>
          <w:rFonts w:ascii="Palatino Linotype" w:hAnsi="Palatino Linotype"/>
        </w:rPr>
        <w:t>The USG facilitates use of materials currently licensed by the University System of Georgia and provides information on licensing of third-party materials by the University System; and</w:t>
      </w:r>
    </w:p>
    <w:p w14:paraId="05FC4DC7" w14:textId="77777777" w:rsidR="00505127" w:rsidRPr="00505127" w:rsidRDefault="00505127" w:rsidP="00505127">
      <w:pPr>
        <w:numPr>
          <w:ilvl w:val="0"/>
          <w:numId w:val="30"/>
        </w:numPr>
        <w:rPr>
          <w:rFonts w:ascii="Palatino Linotype" w:hAnsi="Palatino Linotype"/>
        </w:rPr>
      </w:pPr>
      <w:r w:rsidRPr="00505127">
        <w:rPr>
          <w:rFonts w:ascii="Palatino Linotype" w:hAnsi="Palatino Linotype"/>
        </w:rPr>
        <w:t>The USG identifies individuals at the University System and member institutions who can counsel faculty and staff regarding application of copyright law.</w:t>
      </w:r>
    </w:p>
    <w:p w14:paraId="5272C3C4" w14:textId="77777777" w:rsidR="00505127" w:rsidRDefault="00505127" w:rsidP="00F87919">
      <w:pPr>
        <w:rPr>
          <w:rFonts w:ascii="Palatino Linotype" w:hAnsi="Palatino Linotype"/>
          <w:b/>
          <w:bCs/>
        </w:rPr>
      </w:pPr>
    </w:p>
    <w:p w14:paraId="2792697B" w14:textId="77777777" w:rsidR="00A946AD" w:rsidRPr="00A946AD" w:rsidRDefault="00A946AD" w:rsidP="00A946AD">
      <w:pPr>
        <w:rPr>
          <w:rFonts w:ascii="Palatino Linotype" w:hAnsi="Palatino Linotype"/>
          <w:b/>
          <w:bCs/>
        </w:rPr>
      </w:pPr>
      <w:r w:rsidRPr="00A946AD">
        <w:rPr>
          <w:rFonts w:ascii="Palatino Linotype" w:hAnsi="Palatino Linotype"/>
          <w:b/>
          <w:bCs/>
        </w:rPr>
        <w:t>Protecting Students' Privacy (FERPA)</w:t>
      </w:r>
    </w:p>
    <w:p w14:paraId="36E559D1" w14:textId="77777777" w:rsidR="00A946AD" w:rsidRPr="00A946AD" w:rsidRDefault="00A946AD" w:rsidP="00A946AD">
      <w:pPr>
        <w:rPr>
          <w:rFonts w:ascii="Palatino Linotype" w:hAnsi="Palatino Linotype"/>
        </w:rPr>
      </w:pPr>
      <w:r w:rsidRPr="00A946AD">
        <w:rPr>
          <w:rFonts w:ascii="Palatino Linotype" w:hAnsi="Palatino Linotype"/>
        </w:rPr>
        <w:t>Students have certain rights to privacy. These rights are mandated by federal policy. Leaving their work in an unsecured area such as outside your office door (unless agreed upon with each student) means that the students’ names and grades and possibly social security numbers are accessible to everyone. Additionally, research papers can be taken and used by other individuals. It is recommended that you permit students to retrieve their work from your office if you don’t return it to them in class. Information should not be made public in any way in which a student’s grades, social security number, or other personal information may be identified. Grade information may be shared with members of the KSU community who also have a legitimate educational interest in student success (e.g. academic advisors or members of the Behavioral Response Team). Faculty may be asked to provide early alert information if there is a concern that a student is at risk, academically or otherwise.</w:t>
      </w:r>
    </w:p>
    <w:p w14:paraId="17B3815E" w14:textId="6D341FA2" w:rsidR="00A946AD" w:rsidRDefault="00A946AD" w:rsidP="00A946AD">
      <w:pPr>
        <w:rPr>
          <w:rFonts w:ascii="Palatino Linotype" w:hAnsi="Palatino Linotype"/>
        </w:rPr>
      </w:pPr>
      <w:r w:rsidRPr="00A946AD">
        <w:rPr>
          <w:rFonts w:ascii="Palatino Linotype" w:hAnsi="Palatino Linotype"/>
        </w:rPr>
        <w:t>As a member of the Kennesaw State University community of scholars, I understand that my actions are not only a reflection on myself, but also a reflection on the University and the larger body of scholars of which it is a part. Acting unethically, no matter how minor the offense, will be detrimental to my academic progress and self-image. It will also adversely affect all students, faculty, staff, the reputation of this University, and the value of the degrees it awards. Whether on campus or online, I understand that it is not only my personal responsibility, but also a duty to the entire KSU community that I act in a manner consistent with the highest level of academic integrity. Therefore, I promise that as a member of the Kennesaw State University community, I will not participate in any form of academic misconduct.</w:t>
      </w:r>
    </w:p>
    <w:p w14:paraId="03AE857D" w14:textId="77777777" w:rsidR="00C4121B" w:rsidRPr="00A946AD" w:rsidRDefault="00C4121B" w:rsidP="00A946AD">
      <w:pPr>
        <w:rPr>
          <w:rFonts w:ascii="Palatino Linotype" w:hAnsi="Palatino Linotype"/>
        </w:rPr>
      </w:pPr>
    </w:p>
    <w:p w14:paraId="5C76AFD7" w14:textId="5943B4CC" w:rsidR="00A946AD" w:rsidRDefault="00A946AD" w:rsidP="00A946AD">
      <w:pPr>
        <w:rPr>
          <w:rFonts w:ascii="Palatino Linotype" w:hAnsi="Palatino Linotype"/>
        </w:rPr>
      </w:pPr>
      <w:r w:rsidRPr="00A946AD">
        <w:rPr>
          <w:rFonts w:ascii="Palatino Linotype" w:hAnsi="Palatino Linotype"/>
        </w:rPr>
        <w:t>The </w:t>
      </w:r>
      <w:hyperlink r:id="rId37" w:tgtFrame="_blank" w:history="1">
        <w:r w:rsidRPr="00A946AD">
          <w:rPr>
            <w:rStyle w:val="Hyperlink"/>
            <w:rFonts w:ascii="Palatino Linotype" w:hAnsi="Palatino Linotype"/>
          </w:rPr>
          <w:t>Student Handbook</w:t>
        </w:r>
      </w:hyperlink>
      <w:r w:rsidRPr="00A946AD">
        <w:rPr>
          <w:rFonts w:ascii="Palatino Linotype" w:hAnsi="Palatino Linotype"/>
        </w:rPr>
        <w:t> contains information regarding Rights Pertaining to Student Records, and FERPA specific details are available on the </w:t>
      </w:r>
      <w:hyperlink r:id="rId38" w:tgtFrame="_blank" w:history="1">
        <w:r w:rsidRPr="00A946AD">
          <w:rPr>
            <w:rStyle w:val="Hyperlink"/>
            <w:rFonts w:ascii="Palatino Linotype" w:hAnsi="Palatino Linotype"/>
          </w:rPr>
          <w:t>Registrar's website</w:t>
        </w:r>
      </w:hyperlink>
      <w:r w:rsidRPr="00A946AD">
        <w:rPr>
          <w:rFonts w:ascii="Palatino Linotype" w:hAnsi="Palatino Linotype"/>
        </w:rPr>
        <w:t>. </w:t>
      </w:r>
    </w:p>
    <w:p w14:paraId="157BCC48" w14:textId="77777777" w:rsidR="00C4121B" w:rsidRPr="00A946AD" w:rsidRDefault="00C4121B" w:rsidP="00A946AD">
      <w:pPr>
        <w:rPr>
          <w:rFonts w:ascii="Palatino Linotype" w:hAnsi="Palatino Linotype"/>
        </w:rPr>
      </w:pPr>
    </w:p>
    <w:p w14:paraId="5044A9E4" w14:textId="140F641C" w:rsidR="00A946AD" w:rsidRDefault="00A946AD" w:rsidP="00A946AD">
      <w:pPr>
        <w:rPr>
          <w:rFonts w:ascii="Palatino Linotype" w:hAnsi="Palatino Linotype"/>
        </w:rPr>
      </w:pPr>
      <w:r w:rsidRPr="00A946AD">
        <w:rPr>
          <w:rFonts w:ascii="Palatino Linotype" w:hAnsi="Palatino Linotype"/>
          <w:u w:val="single"/>
        </w:rPr>
        <w:t>Privacy in the Education Process.</w:t>
      </w:r>
      <w:r w:rsidRPr="00A946AD">
        <w:rPr>
          <w:rFonts w:ascii="Palatino Linotype" w:hAnsi="Palatino Linotype"/>
        </w:rPr>
        <w:t xml:space="preserve"> A key requirement of the formal evaluation process is the protection of individual privacy rights concerning educational grading. The University’s online learning system and email system is designed to prevent unauthorized individuals from gaining access to sensitive information or information protected by federal or state law. Consequently, faculty and students are </w:t>
      </w:r>
      <w:r w:rsidRPr="00A946AD">
        <w:rPr>
          <w:rFonts w:ascii="Palatino Linotype" w:hAnsi="Palatino Linotype"/>
        </w:rPr>
        <w:lastRenderedPageBreak/>
        <w:t>strongly encouraged to only communicate regarding course matters through the University’s designated technology learning system.</w:t>
      </w:r>
    </w:p>
    <w:p w14:paraId="2D804DA8" w14:textId="77777777" w:rsidR="00A946AD" w:rsidRPr="00A946AD" w:rsidRDefault="00A946AD" w:rsidP="00A946AD">
      <w:pPr>
        <w:rPr>
          <w:rFonts w:ascii="Palatino Linotype" w:hAnsi="Palatino Linotype"/>
        </w:rPr>
      </w:pPr>
    </w:p>
    <w:p w14:paraId="7536610C" w14:textId="77777777" w:rsidR="00A946AD" w:rsidRPr="00A946AD" w:rsidRDefault="00A946AD" w:rsidP="00A946AD">
      <w:pPr>
        <w:rPr>
          <w:rFonts w:ascii="Palatino Linotype" w:hAnsi="Palatino Linotype"/>
          <w:b/>
          <w:bCs/>
        </w:rPr>
      </w:pPr>
      <w:r w:rsidRPr="00A946AD">
        <w:rPr>
          <w:rFonts w:ascii="Palatino Linotype" w:hAnsi="Palatino Linotype"/>
          <w:b/>
          <w:bCs/>
        </w:rPr>
        <w:t>KSU Sexual Misconduct Policy</w:t>
      </w:r>
    </w:p>
    <w:p w14:paraId="7E5BCF03" w14:textId="2321B1FC" w:rsidR="00A946AD" w:rsidRPr="00A946AD" w:rsidRDefault="00A946AD" w:rsidP="00F87919">
      <w:pPr>
        <w:rPr>
          <w:rFonts w:ascii="Palatino Linotype" w:hAnsi="Palatino Linotype"/>
        </w:rPr>
      </w:pPr>
      <w:r w:rsidRPr="00A946AD">
        <w:rPr>
          <w:rFonts w:ascii="Palatino Linotype" w:hAnsi="Palatino Linotype"/>
        </w:rPr>
        <w:t xml:space="preserve">In accordance with federal and state law including, Title IX of the Education Amendments of 1972 (“Title IX”) and Title VII of the Civil Rights Act of 1964 (Title VII), the University System of Georgia (USG), including Kennesaw State University, prohibits discrimination </w:t>
      </w:r>
      <w:proofErr w:type="gramStart"/>
      <w:r w:rsidRPr="00A946AD">
        <w:rPr>
          <w:rFonts w:ascii="Palatino Linotype" w:hAnsi="Palatino Linotype"/>
        </w:rPr>
        <w:t>on the basis of</w:t>
      </w:r>
      <w:proofErr w:type="gramEnd"/>
      <w:r w:rsidRPr="00A946AD">
        <w:rPr>
          <w:rFonts w:ascii="Palatino Linotype" w:hAnsi="Palatino Linotype"/>
        </w:rPr>
        <w:t xml:space="preserve"> sex in any of its education programs or activities or in employment. The USG is committed to ensuring the highest ethical conduct of the members of its community by promoting a safe learning and working environment. To that end, Kennesaw State University follows USG Board of Regents Policy Manual, Section 6.7.  See </w:t>
      </w:r>
      <w:hyperlink r:id="rId39" w:history="1">
        <w:r w:rsidRPr="00A946AD">
          <w:rPr>
            <w:rStyle w:val="Hyperlink"/>
            <w:rFonts w:ascii="Palatino Linotype" w:hAnsi="Palatino Linotype"/>
          </w:rPr>
          <w:t>https://equity.kennesaw.edu/titleix/title-ix.php</w:t>
        </w:r>
      </w:hyperlink>
      <w:r w:rsidRPr="00A946AD">
        <w:rPr>
          <w:rFonts w:ascii="Palatino Linotype" w:hAnsi="Palatino Linotype"/>
        </w:rPr>
        <w:t>.</w:t>
      </w:r>
    </w:p>
    <w:p w14:paraId="6DBFF739" w14:textId="77777777" w:rsidR="00505127" w:rsidRDefault="00505127" w:rsidP="00F87919">
      <w:pPr>
        <w:rPr>
          <w:rFonts w:ascii="Palatino Linotype" w:hAnsi="Palatino Linotype"/>
          <w:b/>
          <w:bCs/>
        </w:rPr>
      </w:pPr>
    </w:p>
    <w:p w14:paraId="303361BA" w14:textId="5D1AF1ED" w:rsidR="00F87919" w:rsidRPr="00F87919" w:rsidRDefault="00F87919" w:rsidP="00F87919">
      <w:pPr>
        <w:rPr>
          <w:rFonts w:ascii="Palatino Linotype" w:hAnsi="Palatino Linotype"/>
          <w:b/>
          <w:bCs/>
        </w:rPr>
      </w:pPr>
      <w:r w:rsidRPr="00F87919">
        <w:rPr>
          <w:rFonts w:ascii="Palatino Linotype" w:hAnsi="Palatino Linotype"/>
          <w:b/>
          <w:bCs/>
        </w:rPr>
        <w:t>KSU Disruption of Campus Life Policy</w:t>
      </w:r>
    </w:p>
    <w:p w14:paraId="3E38E58D" w14:textId="77777777" w:rsidR="00F87919" w:rsidRPr="00F87919" w:rsidRDefault="00F87919" w:rsidP="00F87919">
      <w:pPr>
        <w:rPr>
          <w:rFonts w:ascii="Palatino Linotype" w:hAnsi="Palatino Linotype"/>
        </w:rPr>
      </w:pPr>
      <w:r w:rsidRPr="00F87919">
        <w:rPr>
          <w:rFonts w:ascii="Palatino Linotype" w:hAnsi="Palatino Linotype"/>
        </w:rPr>
        <w:t>All students are responsible for knowing the information, policies and procedures outlined in the Kennesaw State University Codes of Conduct. </w:t>
      </w:r>
      <w:hyperlink r:id="rId40" w:history="1">
        <w:r w:rsidRPr="00F87919">
          <w:rPr>
            <w:rStyle w:val="Hyperlink"/>
            <w:rFonts w:ascii="Palatino Linotype" w:hAnsi="Palatino Linotype"/>
          </w:rPr>
          <w:t>Student Conduct and Academic Integrity</w:t>
        </w:r>
      </w:hyperlink>
      <w:r w:rsidRPr="00F87919">
        <w:rPr>
          <w:rFonts w:ascii="Palatino Linotype" w:hAnsi="Palatino Linotype"/>
        </w:rPr>
        <w:t> (SCAI) </w:t>
      </w:r>
    </w:p>
    <w:p w14:paraId="27CB28EB" w14:textId="7EE5E392" w:rsidR="00F87919" w:rsidRDefault="00F87919" w:rsidP="00F87919">
      <w:pPr>
        <w:rPr>
          <w:rFonts w:ascii="Palatino Linotype" w:hAnsi="Palatino Linotype"/>
        </w:rPr>
      </w:pPr>
      <w:r w:rsidRPr="00F87919">
        <w:rPr>
          <w:rFonts w:ascii="Palatino Linotype" w:hAnsi="Palatino Linotype"/>
        </w:rPr>
        <w:t>includes: the general Student Code of Conduct, the Residential Code of Conduct, and the Code of Academic Integrity.</w:t>
      </w:r>
    </w:p>
    <w:p w14:paraId="54585C96" w14:textId="5CE4CCC5" w:rsidR="00A946AD" w:rsidRDefault="00A946AD" w:rsidP="00F87919">
      <w:pPr>
        <w:rPr>
          <w:rFonts w:ascii="Palatino Linotype" w:hAnsi="Palatino Linotype"/>
        </w:rPr>
      </w:pPr>
    </w:p>
    <w:p w14:paraId="67E5FFFB" w14:textId="37122E80" w:rsidR="00A946AD" w:rsidRPr="00A946AD" w:rsidRDefault="00A946AD" w:rsidP="00A946AD">
      <w:pPr>
        <w:rPr>
          <w:rFonts w:ascii="Palatino Linotype" w:hAnsi="Palatino Linotype"/>
          <w:b/>
          <w:bCs/>
        </w:rPr>
      </w:pPr>
      <w:r w:rsidRPr="00A946AD">
        <w:rPr>
          <w:rFonts w:ascii="Palatino Linotype" w:hAnsi="Palatino Linotype"/>
          <w:b/>
          <w:bCs/>
        </w:rPr>
        <w:t>Withdraw</w:t>
      </w:r>
      <w:r>
        <w:rPr>
          <w:rFonts w:ascii="Palatino Linotype" w:hAnsi="Palatino Linotype"/>
          <w:b/>
          <w:bCs/>
        </w:rPr>
        <w:t>a</w:t>
      </w:r>
      <w:r w:rsidRPr="00A946AD">
        <w:rPr>
          <w:rFonts w:ascii="Palatino Linotype" w:hAnsi="Palatino Linotype"/>
          <w:b/>
          <w:bCs/>
        </w:rPr>
        <w:t>l from Classes</w:t>
      </w:r>
      <w:r w:rsidRPr="00A946AD">
        <w:rPr>
          <w:rFonts w:ascii="Palatino Linotype" w:hAnsi="Palatino Linotype"/>
        </w:rPr>
        <w:br/>
        <w:t>Students who withdraw from courses before the withdrawal deadline, as specified by the academic calendar will receive a grade of W. A student who officially withdraws from a course by the end of the last day to withdraw without academic penalty will receive a grade of “W” and receive no credit.</w:t>
      </w:r>
    </w:p>
    <w:p w14:paraId="7D9A31FF" w14:textId="7DFBD6AB" w:rsidR="00A946AD" w:rsidRDefault="00A946AD" w:rsidP="00A946AD">
      <w:pPr>
        <w:rPr>
          <w:rFonts w:ascii="Palatino Linotype" w:hAnsi="Palatino Linotype"/>
        </w:rPr>
      </w:pPr>
      <w:r w:rsidRPr="00A946AD">
        <w:rPr>
          <w:rFonts w:ascii="Palatino Linotype" w:hAnsi="Palatino Linotype"/>
        </w:rPr>
        <w:t>A student who officially withdraws from a course after the last day to withdraw without academic penalty and before the last week of classes during the semester will receive a grade of “WF,” which will be counted as an “F” in the grade point average calculation.</w:t>
      </w:r>
      <w:r w:rsidR="00C94B5F">
        <w:rPr>
          <w:rFonts w:ascii="Palatino Linotype" w:hAnsi="Palatino Linotype"/>
        </w:rPr>
        <w:t xml:space="preserve"> </w:t>
      </w:r>
    </w:p>
    <w:p w14:paraId="41675256" w14:textId="77777777" w:rsidR="00C94B5F" w:rsidRPr="00A946AD" w:rsidRDefault="00C94B5F" w:rsidP="00A946AD">
      <w:pPr>
        <w:rPr>
          <w:rFonts w:ascii="Palatino Linotype" w:hAnsi="Palatino Linotype"/>
        </w:rPr>
      </w:pPr>
    </w:p>
    <w:p w14:paraId="1F7D0078" w14:textId="33CE7C98" w:rsidR="00A946AD" w:rsidRDefault="00A946AD" w:rsidP="00A946AD">
      <w:pPr>
        <w:rPr>
          <w:rFonts w:ascii="Palatino Linotype" w:hAnsi="Palatino Linotype"/>
        </w:rPr>
      </w:pPr>
      <w:r w:rsidRPr="00A946AD">
        <w:rPr>
          <w:rFonts w:ascii="Palatino Linotype" w:hAnsi="Palatino Linotype"/>
        </w:rPr>
        <w:t xml:space="preserve">Students may drop one, some, or </w:t>
      </w:r>
      <w:proofErr w:type="gramStart"/>
      <w:r w:rsidRPr="00A946AD">
        <w:rPr>
          <w:rFonts w:ascii="Palatino Linotype" w:hAnsi="Palatino Linotype"/>
        </w:rPr>
        <w:t>all of</w:t>
      </w:r>
      <w:proofErr w:type="gramEnd"/>
      <w:r w:rsidRPr="00A946AD">
        <w:rPr>
          <w:rFonts w:ascii="Palatino Linotype" w:hAnsi="Palatino Linotype"/>
        </w:rPr>
        <w:t xml:space="preserve"> their classes during the drop/add period. Courses dropped in this manner do not appear on a student’s transcript and are not considered as hours attempted for financial aid purposes. No grade is assigned for such courses. However, a student who wishes to withdraw from a course after the last day of the drop period for a term must withdraw through Owl Express. Students with an active registration hold on their record must clear that hold before being able to withdraw from their coursework.</w:t>
      </w:r>
    </w:p>
    <w:p w14:paraId="138E9469" w14:textId="77777777" w:rsidR="00C94B5F" w:rsidRPr="00A946AD" w:rsidRDefault="00C94B5F" w:rsidP="00A946AD">
      <w:pPr>
        <w:rPr>
          <w:rFonts w:ascii="Palatino Linotype" w:hAnsi="Palatino Linotype"/>
        </w:rPr>
      </w:pPr>
    </w:p>
    <w:p w14:paraId="1987C6C0" w14:textId="5FE034AB" w:rsidR="00A946AD" w:rsidRDefault="00A946AD" w:rsidP="00A946AD">
      <w:pPr>
        <w:rPr>
          <w:rFonts w:ascii="Palatino Linotype" w:hAnsi="Palatino Linotype"/>
        </w:rPr>
      </w:pPr>
      <w:r w:rsidRPr="00A946AD">
        <w:rPr>
          <w:rFonts w:ascii="Palatino Linotype" w:hAnsi="Palatino Linotype"/>
        </w:rPr>
        <w:t>If a student experiences significant personal hardship (e.g., medical or family emergency, prolonged illness), the Dean of Students can approve a hardship withdrawal from all courses in the term for which the student is currently registered. In the case of an approved hardship withdrawal from all courses, the Registrar will assign grades of “W” for those classes. The deadline for final approval of a hardship withdrawal by Dean of Students is the last day of class for which the hardship withdrawal is sought. If the hardship withdrawal process is not complete by the last day of class for which the hardship withdrawal is sought, a student must appeal for a retroactive hardship withdrawal from the Academic Appeals Committee.</w:t>
      </w:r>
    </w:p>
    <w:p w14:paraId="37516AA0" w14:textId="77777777" w:rsidR="00C94B5F" w:rsidRPr="00A946AD" w:rsidRDefault="00C94B5F" w:rsidP="00A946AD">
      <w:pPr>
        <w:rPr>
          <w:rFonts w:ascii="Palatino Linotype" w:hAnsi="Palatino Linotype"/>
        </w:rPr>
      </w:pPr>
    </w:p>
    <w:p w14:paraId="08E06E59" w14:textId="77777777" w:rsidR="00A946AD" w:rsidRPr="00A946AD" w:rsidRDefault="00A946AD" w:rsidP="00A946AD">
      <w:pPr>
        <w:rPr>
          <w:rFonts w:ascii="Palatino Linotype" w:hAnsi="Palatino Linotype"/>
        </w:rPr>
      </w:pPr>
      <w:r w:rsidRPr="00A946AD">
        <w:rPr>
          <w:rFonts w:ascii="Palatino Linotype" w:hAnsi="Palatino Linotype"/>
        </w:rPr>
        <w:t xml:space="preserve">Appeals for retroactive hardship withdrawals must be directed to the Academic Standing Committee. Retroactive hardship withdrawals are rarely granted if it has been more than one year since the last day </w:t>
      </w:r>
      <w:r w:rsidRPr="00A946AD">
        <w:rPr>
          <w:rFonts w:ascii="Palatino Linotype" w:hAnsi="Palatino Linotype"/>
        </w:rPr>
        <w:lastRenderedPageBreak/>
        <w:t>of class for which the withdrawal is sought. Extraordinary justification must be shown. In the case of approved retroactive hardship withdrawals, the Registrar will assign a grade of “W.”</w:t>
      </w:r>
    </w:p>
    <w:p w14:paraId="24F60175" w14:textId="4974422F" w:rsidR="00A946AD" w:rsidRDefault="00A946AD" w:rsidP="00A946AD">
      <w:pPr>
        <w:rPr>
          <w:rFonts w:ascii="Palatino Linotype" w:hAnsi="Palatino Linotype"/>
        </w:rPr>
      </w:pPr>
      <w:r w:rsidRPr="00A946AD">
        <w:rPr>
          <w:rFonts w:ascii="Palatino Linotype" w:hAnsi="Palatino Linotype"/>
        </w:rPr>
        <w:t xml:space="preserve">If a student is suspended by the Office of Student Conduct following a violation of the University’s Code of Conduct not related to academic dishonesty, the Office of Student Conduct may facilitate a </w:t>
      </w:r>
      <w:proofErr w:type="gramStart"/>
      <w:r w:rsidRPr="00A946AD">
        <w:rPr>
          <w:rFonts w:ascii="Palatino Linotype" w:hAnsi="Palatino Linotype"/>
        </w:rPr>
        <w:t>University</w:t>
      </w:r>
      <w:proofErr w:type="gramEnd"/>
      <w:r w:rsidRPr="00A946AD">
        <w:rPr>
          <w:rFonts w:ascii="Palatino Linotype" w:hAnsi="Palatino Linotype"/>
        </w:rPr>
        <w:t>-initiated withdrawal from courses for which a student is registered for the term. The Registrar will assign grades of “W” for those classes.</w:t>
      </w:r>
    </w:p>
    <w:p w14:paraId="0C1BD88C" w14:textId="77777777" w:rsidR="00C94B5F" w:rsidRPr="00A946AD" w:rsidRDefault="00C94B5F" w:rsidP="00A946AD">
      <w:pPr>
        <w:rPr>
          <w:rFonts w:ascii="Palatino Linotype" w:hAnsi="Palatino Linotype"/>
        </w:rPr>
      </w:pPr>
    </w:p>
    <w:p w14:paraId="0CA2B708" w14:textId="234F33AD" w:rsidR="00A946AD" w:rsidRDefault="00A946AD" w:rsidP="00A946AD">
      <w:pPr>
        <w:rPr>
          <w:rFonts w:ascii="Palatino Linotype" w:hAnsi="Palatino Linotype"/>
        </w:rPr>
      </w:pPr>
      <w:r w:rsidRPr="00A946AD">
        <w:rPr>
          <w:rFonts w:ascii="Palatino Linotype" w:hAnsi="Palatino Linotype"/>
        </w:rPr>
        <w:t>A student will receive a refund only when the student withdraws from ALL courses for the applicable semester and only by the schedule outlined in the University refund policy.</w:t>
      </w:r>
    </w:p>
    <w:p w14:paraId="307E2BE5" w14:textId="77777777" w:rsidR="00C94B5F" w:rsidRPr="00A946AD" w:rsidRDefault="00C94B5F" w:rsidP="00A946AD">
      <w:pPr>
        <w:rPr>
          <w:rFonts w:ascii="Palatino Linotype" w:hAnsi="Palatino Linotype"/>
        </w:rPr>
      </w:pPr>
    </w:p>
    <w:p w14:paraId="595452FF" w14:textId="6663F506" w:rsidR="00A946AD" w:rsidRDefault="00A946AD" w:rsidP="00A946AD">
      <w:pPr>
        <w:rPr>
          <w:rFonts w:ascii="Palatino Linotype" w:hAnsi="Palatino Linotype"/>
        </w:rPr>
      </w:pPr>
      <w:r w:rsidRPr="00A946AD">
        <w:rPr>
          <w:rFonts w:ascii="Palatino Linotype" w:hAnsi="Palatino Linotype"/>
        </w:rPr>
        <w:t xml:space="preserve">Students should be aware that a reduction in their hours might result in the loss of full-time student status and thus affect their financial aid, scholarships, athletic and ticket eligibility, University housing accommodations, use of </w:t>
      </w:r>
      <w:r w:rsidR="00C4121B">
        <w:rPr>
          <w:rFonts w:ascii="Palatino Linotype" w:hAnsi="Palatino Linotype"/>
        </w:rPr>
        <w:t>u</w:t>
      </w:r>
      <w:r w:rsidRPr="00A946AD">
        <w:rPr>
          <w:rFonts w:ascii="Palatino Linotype" w:hAnsi="Palatino Linotype"/>
        </w:rPr>
        <w:t xml:space="preserve">niversity resources and access to </w:t>
      </w:r>
      <w:proofErr w:type="gramStart"/>
      <w:r w:rsidRPr="00A946AD">
        <w:rPr>
          <w:rFonts w:ascii="Palatino Linotype" w:hAnsi="Palatino Linotype"/>
        </w:rPr>
        <w:t>University</w:t>
      </w:r>
      <w:proofErr w:type="gramEnd"/>
      <w:r w:rsidRPr="00A946AD">
        <w:rPr>
          <w:rFonts w:ascii="Palatino Linotype" w:hAnsi="Palatino Linotype"/>
        </w:rPr>
        <w:t xml:space="preserve"> facilities, immigration status for international students, and Veterans Educational Benefits. Students should contact the appropriate office and their academic advisor with questions about the impact of their withdrawal from a course before initiating a withdrawal. Veterans and dependents of veterans who receive educational benefits must notify the Veterans Education Benefits Area in the Office of the Registrar of any course load reductions.</w:t>
      </w:r>
    </w:p>
    <w:p w14:paraId="489DEF5F" w14:textId="77777777" w:rsidR="00C94B5F" w:rsidRPr="00A946AD" w:rsidRDefault="00C94B5F" w:rsidP="00A946AD">
      <w:pPr>
        <w:rPr>
          <w:rFonts w:ascii="Palatino Linotype" w:hAnsi="Palatino Linotype"/>
        </w:rPr>
      </w:pPr>
    </w:p>
    <w:p w14:paraId="1300D71B" w14:textId="77777777" w:rsidR="00A946AD" w:rsidRPr="00A946AD" w:rsidRDefault="00A946AD" w:rsidP="00A946AD">
      <w:pPr>
        <w:rPr>
          <w:rFonts w:ascii="Palatino Linotype" w:hAnsi="Palatino Linotype"/>
          <w:b/>
          <w:bCs/>
        </w:rPr>
      </w:pPr>
      <w:r w:rsidRPr="00A946AD">
        <w:rPr>
          <w:rFonts w:ascii="Palatino Linotype" w:hAnsi="Palatino Linotype"/>
          <w:b/>
          <w:bCs/>
        </w:rPr>
        <w:t>Military Withdrawals</w:t>
      </w:r>
    </w:p>
    <w:p w14:paraId="2248F1D0" w14:textId="77777777" w:rsidR="00A946AD" w:rsidRPr="00A946AD" w:rsidRDefault="00A946AD" w:rsidP="00A946AD">
      <w:pPr>
        <w:rPr>
          <w:rFonts w:ascii="Palatino Linotype" w:hAnsi="Palatino Linotype"/>
        </w:rPr>
      </w:pPr>
      <w:r w:rsidRPr="00A946AD">
        <w:rPr>
          <w:rFonts w:ascii="Palatino Linotype" w:hAnsi="Palatino Linotype"/>
        </w:rPr>
        <w:t>A student will receive a “WM” symbol for all courses and a full refund of tuition and mandatory fees and a pro rata refund of other fees for military and other service, as defined by BOR Policy Manual, Section 7.3.5.3. To request a military withdrawal, the student must submit a copy of official orders to the Office of the Registrar. </w:t>
      </w:r>
    </w:p>
    <w:p w14:paraId="63718B95" w14:textId="77777777" w:rsidR="00A946AD" w:rsidRPr="00A946AD" w:rsidRDefault="00A946AD" w:rsidP="00A946AD">
      <w:pPr>
        <w:rPr>
          <w:rFonts w:ascii="Palatino Linotype" w:hAnsi="Palatino Linotype"/>
        </w:rPr>
      </w:pPr>
    </w:p>
    <w:p w14:paraId="053CA303" w14:textId="77777777" w:rsidR="00C94B5F" w:rsidRPr="00C94B5F" w:rsidRDefault="00C94B5F" w:rsidP="00C94B5F">
      <w:pPr>
        <w:rPr>
          <w:rFonts w:ascii="Palatino Linotype" w:hAnsi="Palatino Linotype"/>
          <w:b/>
          <w:bCs/>
        </w:rPr>
      </w:pPr>
      <w:r w:rsidRPr="00C94B5F">
        <w:rPr>
          <w:rFonts w:ascii="Palatino Linotype" w:hAnsi="Palatino Linotype"/>
          <w:b/>
          <w:bCs/>
        </w:rPr>
        <w:t>KSU Graduate Course Auditing Policy (Graduate Courses Only)</w:t>
      </w:r>
    </w:p>
    <w:p w14:paraId="02464AB0" w14:textId="77777777" w:rsidR="00C94B5F" w:rsidRPr="00C94B5F" w:rsidRDefault="00C94B5F" w:rsidP="00C94B5F">
      <w:pPr>
        <w:rPr>
          <w:rFonts w:ascii="Palatino Linotype" w:hAnsi="Palatino Linotype"/>
        </w:rPr>
      </w:pPr>
      <w:r w:rsidRPr="00C94B5F">
        <w:rPr>
          <w:rFonts w:ascii="Palatino Linotype" w:hAnsi="Palatino Linotype"/>
        </w:rPr>
        <w:t xml:space="preserve">Auditing of courses will be permitted for regularly enrolled graduate students, as well as on a space-available basis for those who hold a graduate degree from Kennesaw State. Auditing courses is not allowed in the Coles Doctor of Business Administration, the Coles Executive MBA, the Master of Science in Conflict Management (MSCM), the Master of Science in Information Systems (MSIS), or any of KSU’s Master of Education (M.Ed.) programs. Students must have completed all prerequisites necessary for the course to be audited and are expected to complete all course requirements as noted on the course syllabus. A student may audit no more than 6 credit hours of graduate course work </w:t>
      </w:r>
      <w:proofErr w:type="gramStart"/>
      <w:r w:rsidRPr="00C94B5F">
        <w:rPr>
          <w:rFonts w:ascii="Palatino Linotype" w:hAnsi="Palatino Linotype"/>
        </w:rPr>
        <w:t>in a given</w:t>
      </w:r>
      <w:proofErr w:type="gramEnd"/>
      <w:r w:rsidRPr="00C94B5F">
        <w:rPr>
          <w:rFonts w:ascii="Palatino Linotype" w:hAnsi="Palatino Linotype"/>
        </w:rPr>
        <w:t xml:space="preserve"> term.</w:t>
      </w:r>
    </w:p>
    <w:p w14:paraId="5DABF5F0" w14:textId="77777777" w:rsidR="00C94B5F" w:rsidRPr="00C94B5F" w:rsidRDefault="00C94B5F" w:rsidP="00C94B5F">
      <w:pPr>
        <w:rPr>
          <w:rFonts w:ascii="Palatino Linotype" w:hAnsi="Palatino Linotype"/>
        </w:rPr>
      </w:pPr>
      <w:r w:rsidRPr="00C94B5F">
        <w:rPr>
          <w:rFonts w:ascii="Palatino Linotype" w:hAnsi="Palatino Linotype"/>
        </w:rPr>
        <w:t>The grade of “V” will be given for successfully completed audited courses. This grade will have no effect upon the student’s grade-point average, and students will not be permitted to have the audit grade changed at any future date. Audited courses will not count toward degree completion for any of KSU’s graduate programs.</w:t>
      </w:r>
    </w:p>
    <w:p w14:paraId="2906D447" w14:textId="011BBF5B" w:rsidR="00C94B5F" w:rsidRDefault="00C94B5F" w:rsidP="00C94B5F">
      <w:pPr>
        <w:rPr>
          <w:rFonts w:ascii="Palatino Linotype" w:hAnsi="Palatino Linotype"/>
        </w:rPr>
      </w:pPr>
      <w:r w:rsidRPr="00C94B5F">
        <w:rPr>
          <w:rFonts w:ascii="Palatino Linotype" w:hAnsi="Palatino Linotype"/>
        </w:rPr>
        <w:t xml:space="preserve">The permission to audit form, available in the Office of the Registrar, must be submitted before the end of final registration. The form must be signed by the Graduate Program Director of the program offering the course to be audited. Audited courses count at full value in computing the student’s course load and fees. The student’s name will appear on the official class rolls of the courses audited, as well as the student’s approved schedule of courses. No credit is granted for audited courses, and students </w:t>
      </w:r>
      <w:r w:rsidRPr="00C94B5F">
        <w:rPr>
          <w:rFonts w:ascii="Palatino Linotype" w:hAnsi="Palatino Linotype"/>
        </w:rPr>
        <w:lastRenderedPageBreak/>
        <w:t>are not permitted to change to or from an auditing status except through the regular procedures for schedule changes.</w:t>
      </w:r>
    </w:p>
    <w:p w14:paraId="2088C1EE" w14:textId="77777777" w:rsidR="00C94B5F" w:rsidRPr="00C94B5F" w:rsidRDefault="00C94B5F" w:rsidP="00C94B5F">
      <w:pPr>
        <w:rPr>
          <w:rFonts w:ascii="Palatino Linotype" w:hAnsi="Palatino Linotype"/>
        </w:rPr>
      </w:pPr>
    </w:p>
    <w:p w14:paraId="060A7B58" w14:textId="39847FF5" w:rsidR="00C94B5F" w:rsidRDefault="00C94B5F" w:rsidP="00C94B5F">
      <w:pPr>
        <w:rPr>
          <w:rFonts w:ascii="Palatino Linotype" w:hAnsi="Palatino Linotype"/>
          <w:b/>
          <w:bCs/>
        </w:rPr>
      </w:pPr>
      <w:r w:rsidRPr="00C94B5F">
        <w:rPr>
          <w:rFonts w:ascii="Palatino Linotype" w:hAnsi="Palatino Linotype"/>
          <w:b/>
          <w:bCs/>
        </w:rPr>
        <w:t>Academic Feedback</w:t>
      </w:r>
    </w:p>
    <w:p w14:paraId="6F4E842F" w14:textId="227D81B7" w:rsidR="00C94B5F" w:rsidRDefault="00C94B5F" w:rsidP="00C94B5F">
      <w:pPr>
        <w:rPr>
          <w:rFonts w:ascii="Palatino Linotype" w:hAnsi="Palatino Linotype"/>
        </w:rPr>
      </w:pPr>
      <w:r w:rsidRPr="00C94B5F">
        <w:rPr>
          <w:rFonts w:ascii="Palatino Linotype" w:hAnsi="Palatino Linotype"/>
        </w:rPr>
        <w:t>Institutional Chief Academic Officers will encourage faculty to clarify for students, at the beginning of each course, the basis on which grades will be determined and to provide timely academic feedback as the course progresses (</w:t>
      </w:r>
      <w:hyperlink r:id="rId41" w:history="1">
        <w:r w:rsidRPr="00C94B5F">
          <w:rPr>
            <w:rStyle w:val="Hyperlink"/>
            <w:rFonts w:ascii="Palatino Linotype" w:hAnsi="Palatino Linotype"/>
          </w:rPr>
          <w:t>BOR Academic and Student handbook policy 2.18</w:t>
        </w:r>
      </w:hyperlink>
      <w:r w:rsidRPr="00C94B5F">
        <w:rPr>
          <w:rFonts w:ascii="Palatino Linotype" w:hAnsi="Palatino Linotype"/>
        </w:rPr>
        <w:t>).</w:t>
      </w:r>
    </w:p>
    <w:p w14:paraId="43E6019A" w14:textId="77777777" w:rsidR="00C94B5F" w:rsidRPr="00C94B5F" w:rsidRDefault="00C94B5F" w:rsidP="00C94B5F">
      <w:pPr>
        <w:rPr>
          <w:rFonts w:ascii="Palatino Linotype" w:hAnsi="Palatino Linotype"/>
        </w:rPr>
      </w:pPr>
    </w:p>
    <w:p w14:paraId="3231F9E2" w14:textId="77777777" w:rsidR="00C94B5F" w:rsidRPr="00C94B5F" w:rsidRDefault="00C94B5F" w:rsidP="00C94B5F">
      <w:pPr>
        <w:rPr>
          <w:rFonts w:ascii="Palatino Linotype" w:hAnsi="Palatino Linotype"/>
          <w:b/>
          <w:bCs/>
        </w:rPr>
      </w:pPr>
      <w:r w:rsidRPr="00C94B5F">
        <w:rPr>
          <w:rFonts w:ascii="Palatino Linotype" w:hAnsi="Palatino Linotype"/>
          <w:b/>
          <w:bCs/>
        </w:rPr>
        <w:t>Netiquette: Communication Courtesy</w:t>
      </w:r>
    </w:p>
    <w:p w14:paraId="424C21DA" w14:textId="5C7C2A9E" w:rsidR="00C94B5F" w:rsidRDefault="00C94B5F" w:rsidP="00C94B5F">
      <w:pPr>
        <w:rPr>
          <w:rFonts w:ascii="Palatino Linotype" w:hAnsi="Palatino Linotype"/>
        </w:rPr>
      </w:pPr>
      <w:r w:rsidRPr="00C94B5F">
        <w:rPr>
          <w:rFonts w:ascii="Palatino Linotype" w:hAnsi="Palatino Linotype"/>
        </w:rPr>
        <w:t>All members of the class are expected to follow </w:t>
      </w:r>
      <w:hyperlink r:id="rId42" w:history="1">
        <w:r w:rsidRPr="00C94B5F">
          <w:rPr>
            <w:rStyle w:val="Hyperlink"/>
            <w:rFonts w:ascii="Palatino Linotype" w:hAnsi="Palatino Linotype"/>
          </w:rPr>
          <w:t>rules of common courtesy in all email messages</w:t>
        </w:r>
      </w:hyperlink>
      <w:r w:rsidRPr="00C94B5F">
        <w:rPr>
          <w:rFonts w:ascii="Palatino Linotype" w:hAnsi="Palatino Linotype"/>
        </w:rPr>
        <w:t>, threaded discussions and chats. </w:t>
      </w:r>
    </w:p>
    <w:p w14:paraId="227BDBE6" w14:textId="77777777" w:rsidR="000B68D1" w:rsidRPr="00C94B5F" w:rsidRDefault="000B68D1" w:rsidP="00C94B5F">
      <w:pPr>
        <w:rPr>
          <w:rFonts w:ascii="Palatino Linotype" w:hAnsi="Palatino Linotype"/>
        </w:rPr>
      </w:pPr>
    </w:p>
    <w:p w14:paraId="7DBB7E5C" w14:textId="77777777" w:rsidR="00C94B5F" w:rsidRPr="00C94B5F" w:rsidRDefault="00C94B5F" w:rsidP="00C94B5F">
      <w:pPr>
        <w:rPr>
          <w:rFonts w:ascii="Palatino Linotype" w:hAnsi="Palatino Linotype"/>
          <w:b/>
          <w:bCs/>
        </w:rPr>
      </w:pPr>
      <w:r w:rsidRPr="00C94B5F">
        <w:rPr>
          <w:rFonts w:ascii="Palatino Linotype" w:hAnsi="Palatino Linotype"/>
          <w:b/>
          <w:bCs/>
        </w:rPr>
        <w:t>Inclement Weather Policy</w:t>
      </w:r>
    </w:p>
    <w:p w14:paraId="1CEB8B48" w14:textId="211F55C0" w:rsidR="00C94B5F" w:rsidRDefault="00C94B5F" w:rsidP="00C94B5F">
      <w:pPr>
        <w:rPr>
          <w:rFonts w:ascii="Palatino Linotype" w:hAnsi="Palatino Linotype"/>
        </w:rPr>
      </w:pPr>
      <w:proofErr w:type="gramStart"/>
      <w:r w:rsidRPr="00C94B5F">
        <w:rPr>
          <w:rFonts w:ascii="Palatino Linotype" w:hAnsi="Palatino Linotype"/>
        </w:rPr>
        <w:t>During the course of</w:t>
      </w:r>
      <w:proofErr w:type="gramEnd"/>
      <w:r w:rsidRPr="00C94B5F">
        <w:rPr>
          <w:rFonts w:ascii="Palatino Linotype" w:hAnsi="Palatino Linotype"/>
        </w:rPr>
        <w:t xml:space="preserve"> the year, Kennesaw State University may decide to close campus or operate on a delayed schedule in cases of inclement weather.</w:t>
      </w:r>
    </w:p>
    <w:p w14:paraId="4A2969BC" w14:textId="77777777" w:rsidR="00C94B5F" w:rsidRPr="00C94B5F" w:rsidRDefault="00C94B5F" w:rsidP="00C94B5F">
      <w:pPr>
        <w:rPr>
          <w:rFonts w:ascii="Palatino Linotype" w:hAnsi="Palatino Linotype"/>
        </w:rPr>
      </w:pPr>
    </w:p>
    <w:p w14:paraId="134B0660" w14:textId="31CA39F9" w:rsidR="00C94B5F" w:rsidRDefault="00C94B5F" w:rsidP="00C94B5F">
      <w:pPr>
        <w:rPr>
          <w:rFonts w:ascii="Palatino Linotype" w:hAnsi="Palatino Linotype"/>
        </w:rPr>
      </w:pPr>
      <w:r w:rsidRPr="00C94B5F">
        <w:rPr>
          <w:rFonts w:ascii="Palatino Linotype" w:hAnsi="Palatino Linotype"/>
        </w:rPr>
        <w:t xml:space="preserve">The University will announce campus closures and delayed schedules in several ways. The cell phone number on file with the university will automatically receive KSU Alerts, so make sure your information in </w:t>
      </w:r>
      <w:proofErr w:type="spellStart"/>
      <w:r w:rsidRPr="00C94B5F">
        <w:rPr>
          <w:rFonts w:ascii="Palatino Linotype" w:hAnsi="Palatino Linotype"/>
        </w:rPr>
        <w:t>OwlExpress</w:t>
      </w:r>
      <w:proofErr w:type="spellEnd"/>
      <w:r w:rsidRPr="00C94B5F">
        <w:rPr>
          <w:rFonts w:ascii="Palatino Linotype" w:hAnsi="Palatino Linotype"/>
        </w:rPr>
        <w:t xml:space="preserve"> is accurate at all times. An email will also be sent to your university account.</w:t>
      </w:r>
    </w:p>
    <w:p w14:paraId="361ED5C8" w14:textId="77777777" w:rsidR="00C94B5F" w:rsidRPr="00C94B5F" w:rsidRDefault="00C94B5F" w:rsidP="00C94B5F">
      <w:pPr>
        <w:rPr>
          <w:rFonts w:ascii="Palatino Linotype" w:hAnsi="Palatino Linotype"/>
        </w:rPr>
      </w:pPr>
    </w:p>
    <w:p w14:paraId="5DAF7CC2" w14:textId="7FB2736E" w:rsidR="00F87919" w:rsidRDefault="00C94B5F" w:rsidP="00F87919">
      <w:pPr>
        <w:rPr>
          <w:rFonts w:ascii="Palatino Linotype" w:hAnsi="Palatino Linotype"/>
        </w:rPr>
      </w:pPr>
      <w:r w:rsidRPr="00C94B5F">
        <w:rPr>
          <w:rFonts w:ascii="Palatino Linotype" w:hAnsi="Palatino Linotype"/>
        </w:rPr>
        <w:t>In addition, announcements will be made by a notice on the </w:t>
      </w:r>
      <w:hyperlink r:id="rId43" w:history="1">
        <w:r w:rsidRPr="00C94B5F">
          <w:rPr>
            <w:rStyle w:val="Hyperlink"/>
            <w:rFonts w:ascii="Palatino Linotype" w:hAnsi="Palatino Linotype"/>
          </w:rPr>
          <w:t>Kennesaw State University home page</w:t>
        </w:r>
      </w:hyperlink>
      <w:r w:rsidRPr="00C94B5F">
        <w:rPr>
          <w:rFonts w:ascii="Palatino Linotype" w:hAnsi="Palatino Linotype"/>
        </w:rPr>
        <w:t>.</w:t>
      </w:r>
    </w:p>
    <w:p w14:paraId="7C032E54" w14:textId="77777777" w:rsidR="00C94B5F" w:rsidRDefault="00C94B5F" w:rsidP="00F87919">
      <w:pPr>
        <w:rPr>
          <w:rFonts w:ascii="Palatino Linotype" w:hAnsi="Palatino Linotype"/>
        </w:rPr>
      </w:pPr>
    </w:p>
    <w:p w14:paraId="6FC14FB6" w14:textId="77777777" w:rsidR="00F87919" w:rsidRPr="00F87919" w:rsidRDefault="00F87919" w:rsidP="00F87919">
      <w:pPr>
        <w:rPr>
          <w:rFonts w:ascii="Palatino Linotype" w:hAnsi="Palatino Linotype"/>
          <w:b/>
          <w:bCs/>
        </w:rPr>
      </w:pPr>
      <w:r w:rsidRPr="00F87919">
        <w:rPr>
          <w:rFonts w:ascii="Palatino Linotype" w:hAnsi="Palatino Linotype"/>
          <w:b/>
          <w:bCs/>
        </w:rPr>
        <w:t>KSU Web Accessibility Policy Statement</w:t>
      </w:r>
    </w:p>
    <w:p w14:paraId="661BE2B0" w14:textId="77777777" w:rsidR="00F87919" w:rsidRPr="00F87919" w:rsidRDefault="00F87919" w:rsidP="00F87919">
      <w:pPr>
        <w:rPr>
          <w:rFonts w:ascii="Palatino Linotype" w:hAnsi="Palatino Linotype"/>
        </w:rPr>
      </w:pPr>
      <w:r w:rsidRPr="00F87919">
        <w:rPr>
          <w:rFonts w:ascii="Palatino Linotype" w:hAnsi="Palatino Linotype"/>
        </w:rPr>
        <w:t>Federal law Section 508 Subsection 1194.22 of the Rehabilitation Act and the Board of Regents (BOR) of the University System of Georgia (USG) Web Accessibility Guidelines require that all web content meet the federal government’s accessibility guidelines. As such, KSU complies with USG guidelines.</w:t>
      </w:r>
    </w:p>
    <w:p w14:paraId="192B97AD" w14:textId="611DFC65" w:rsidR="00F87919" w:rsidRDefault="00F87919" w:rsidP="00F87919">
      <w:pPr>
        <w:rPr>
          <w:rFonts w:ascii="Palatino Linotype" w:hAnsi="Palatino Linotype"/>
        </w:rPr>
      </w:pPr>
      <w:r w:rsidRPr="00F87919">
        <w:rPr>
          <w:rFonts w:ascii="Palatino Linotype" w:hAnsi="Palatino Linotype"/>
        </w:rPr>
        <w:t xml:space="preserve">University accessibility assistance is provided by several offices as noted below. Staff in these offices work to accommodate requests for access or assistance with access as soon as possible </w:t>
      </w:r>
      <w:proofErr w:type="gramStart"/>
      <w:r w:rsidRPr="00F87919">
        <w:rPr>
          <w:rFonts w:ascii="Palatino Linotype" w:hAnsi="Palatino Linotype"/>
        </w:rPr>
        <w:t>in order to</w:t>
      </w:r>
      <w:proofErr w:type="gramEnd"/>
      <w:r w:rsidRPr="00F87919">
        <w:rPr>
          <w:rFonts w:ascii="Palatino Linotype" w:hAnsi="Palatino Linotype"/>
        </w:rPr>
        <w:t xml:space="preserve"> either accommodate the request or identify an effective alternative for the requestor.</w:t>
      </w:r>
    </w:p>
    <w:p w14:paraId="50AC45B8" w14:textId="77777777" w:rsidR="00A114EC" w:rsidRDefault="00A114EC" w:rsidP="00A114EC">
      <w:pPr>
        <w:rPr>
          <w:rFonts w:ascii="Palatino Linotype" w:hAnsi="Palatino Linotype"/>
          <w:b/>
          <w:bCs/>
        </w:rPr>
      </w:pPr>
    </w:p>
    <w:p w14:paraId="474E67E9" w14:textId="6BDE77F1" w:rsidR="00A114EC" w:rsidRPr="00A114EC" w:rsidRDefault="00A114EC" w:rsidP="00A114EC">
      <w:pPr>
        <w:rPr>
          <w:rFonts w:ascii="Palatino Linotype" w:hAnsi="Palatino Linotype"/>
          <w:b/>
          <w:bCs/>
        </w:rPr>
      </w:pPr>
      <w:r w:rsidRPr="00A114EC">
        <w:rPr>
          <w:rFonts w:ascii="Palatino Linotype" w:hAnsi="Palatino Linotype"/>
          <w:b/>
          <w:bCs/>
        </w:rPr>
        <w:t>KSU Reasonable Accommodations Policy</w:t>
      </w:r>
    </w:p>
    <w:p w14:paraId="25F53E8C" w14:textId="7191CABE" w:rsidR="00A114EC" w:rsidRPr="00A114EC" w:rsidRDefault="00A114EC" w:rsidP="00A114EC">
      <w:pPr>
        <w:rPr>
          <w:rFonts w:ascii="Palatino Linotype" w:hAnsi="Palatino Linotype"/>
        </w:rPr>
      </w:pPr>
      <w:r w:rsidRPr="00A114EC">
        <w:rPr>
          <w:rFonts w:ascii="Palatino Linotype" w:hAnsi="Palatino Linotype"/>
        </w:rPr>
        <w:t xml:space="preserve">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w:t>
      </w:r>
      <w:proofErr w:type="gramStart"/>
      <w:r w:rsidRPr="00A114EC">
        <w:rPr>
          <w:rFonts w:ascii="Palatino Linotype" w:hAnsi="Palatino Linotype"/>
        </w:rPr>
        <w:t>is located in</w:t>
      </w:r>
      <w:proofErr w:type="gramEnd"/>
      <w:r w:rsidRPr="00A114EC">
        <w:rPr>
          <w:rFonts w:ascii="Palatino Linotype" w:hAnsi="Palatino Linotype"/>
        </w:rPr>
        <w:t xml:space="preserve"> the Carmichael Student Center in Suite 267 on the Kennesaw campus or Building A in </w:t>
      </w:r>
      <w:r w:rsidRPr="00A114EC">
        <w:rPr>
          <w:rFonts w:ascii="Palatino Linotype" w:hAnsi="Palatino Linotype"/>
        </w:rPr>
        <w:lastRenderedPageBreak/>
        <w:t>Suite 160G on the Marietta campus. Please visit the </w:t>
      </w:r>
      <w:hyperlink r:id="rId44" w:tgtFrame="_blank" w:history="1">
        <w:r w:rsidRPr="00A114EC">
          <w:rPr>
            <w:rStyle w:val="Hyperlink"/>
            <w:rFonts w:ascii="Palatino Linotype" w:hAnsi="Palatino Linotype"/>
          </w:rPr>
          <w:t>Student Disability Services (SDS) website </w:t>
        </w:r>
      </w:hyperlink>
      <w:r w:rsidRPr="00A114EC">
        <w:rPr>
          <w:rFonts w:ascii="Palatino Linotype" w:hAnsi="Palatino Linotype"/>
        </w:rPr>
        <w:t>for more information</w:t>
      </w:r>
      <w:r w:rsidR="00C94B5F">
        <w:rPr>
          <w:rFonts w:ascii="Palatino Linotype" w:hAnsi="Palatino Linotype"/>
        </w:rPr>
        <w:t xml:space="preserve"> </w:t>
      </w:r>
      <w:r w:rsidRPr="00A114EC">
        <w:rPr>
          <w:rFonts w:ascii="Palatino Linotype" w:hAnsi="Palatino Linotype"/>
        </w:rPr>
        <w:t>or call the office at 470-578-2666 (Kennesaw campus) or 470-578-9111 (Marietta campus).</w:t>
      </w:r>
    </w:p>
    <w:p w14:paraId="566887A1" w14:textId="77777777" w:rsidR="00A114EC" w:rsidRPr="004670F9" w:rsidRDefault="00A114EC" w:rsidP="00F87919">
      <w:pPr>
        <w:rPr>
          <w:rFonts w:ascii="Palatino Linotype" w:hAnsi="Palatino Linotype"/>
        </w:rPr>
      </w:pPr>
    </w:p>
    <w:sdt>
      <w:sdtPr>
        <w:id w:val="-2037644203"/>
        <w:lock w:val="contentLocked"/>
        <w:placeholder>
          <w:docPart w:val="A144C7313C160B4C9946D7318A2893CD"/>
        </w:placeholder>
        <w:group/>
      </w:sdtPr>
      <w:sdtContent>
        <w:p w14:paraId="46B72096" w14:textId="77777777" w:rsidR="005E6C2F" w:rsidRPr="00025321" w:rsidRDefault="005E6C2F" w:rsidP="00AE10A9">
          <w:pPr>
            <w:pStyle w:val="Heading1"/>
          </w:pPr>
          <w:r w:rsidRPr="00025321">
            <w:t>Institutional Policies</w:t>
          </w:r>
        </w:p>
      </w:sdtContent>
    </w:sdt>
    <w:sdt>
      <w:sdtPr>
        <w:id w:val="1220007814"/>
        <w:lock w:val="contentLocked"/>
        <w:placeholder>
          <w:docPart w:val="A144C7313C160B4C9946D7318A2893CD"/>
        </w:placeholder>
        <w:group/>
      </w:sdtPr>
      <w:sdtContent>
        <w:p w14:paraId="7A69E485" w14:textId="77777777" w:rsidR="005E6C2F" w:rsidRDefault="005E6C2F" w:rsidP="00AE10A9">
          <w:pPr>
            <w:pStyle w:val="Heading2"/>
          </w:pPr>
          <w:r>
            <w:t>KSU Diversity Vision Statement</w:t>
          </w:r>
        </w:p>
      </w:sdtContent>
    </w:sdt>
    <w:sdt>
      <w:sdtPr>
        <w:id w:val="-1248418898"/>
        <w:lock w:val="contentLocked"/>
        <w:placeholder>
          <w:docPart w:val="A144C7313C160B4C9946D7318A2893CD"/>
        </w:placeholder>
        <w:group/>
      </w:sdtPr>
      <w:sdtContent>
        <w:p w14:paraId="4B70ADD7" w14:textId="77777777" w:rsidR="005E6C2F" w:rsidRDefault="005E6C2F" w:rsidP="00AE10A9">
          <w:r w:rsidRPr="007F5D81">
            <w:t>It is our vision to create a strong multicultural and diverse educational environment at KSU in order to increase student satisfaction and to promote an understanding and awareness of people from various backgrounds upon graduation. In this way, KSU students will be educated for and can effectively compete in the global society.</w:t>
          </w:r>
        </w:p>
      </w:sdtContent>
    </w:sdt>
    <w:p w14:paraId="3CC9DDC2" w14:textId="77777777" w:rsidR="005E6C2F" w:rsidRPr="00563F80" w:rsidRDefault="005E6C2F" w:rsidP="00AE10A9"/>
    <w:sdt>
      <w:sdtPr>
        <w:id w:val="1390991478"/>
        <w:lock w:val="contentLocked"/>
        <w:placeholder>
          <w:docPart w:val="A144C7313C160B4C9946D7318A2893CD"/>
        </w:placeholder>
        <w:group/>
      </w:sdtPr>
      <w:sdtContent>
        <w:p w14:paraId="274D2E59" w14:textId="77777777" w:rsidR="005E6C2F" w:rsidRPr="006F74A8" w:rsidRDefault="005E6C2F" w:rsidP="00AE10A9">
          <w:pPr>
            <w:spacing w:after="240"/>
            <w:rPr>
              <w:b/>
            </w:rPr>
          </w:pPr>
          <w:r>
            <w:t xml:space="preserve">For more information, visit KSU’s </w:t>
          </w:r>
          <w:hyperlink r:id="rId45">
            <w:r w:rsidRPr="7975D1C8">
              <w:rPr>
                <w:rStyle w:val="Hyperlink"/>
              </w:rPr>
              <w:t>Institutional Policies</w:t>
            </w:r>
          </w:hyperlink>
          <w:r>
            <w:t xml:space="preserve"> page and the KSU Student Catalog’s </w:t>
          </w:r>
          <w:hyperlink r:id="rId46" w:history="1">
            <w:r w:rsidRPr="007F5D81">
              <w:rPr>
                <w:rStyle w:val="Hyperlink"/>
              </w:rPr>
              <w:t>Student Rights and Responsibilities</w:t>
            </w:r>
          </w:hyperlink>
          <w:r>
            <w:t xml:space="preserve"> page. </w:t>
          </w:r>
        </w:p>
      </w:sdtContent>
    </w:sdt>
    <w:sdt>
      <w:sdtPr>
        <w:id w:val="978576507"/>
        <w:lock w:val="contentLocked"/>
        <w:placeholder>
          <w:docPart w:val="A144C7313C160B4C9946D7318A2893CD"/>
        </w:placeholder>
        <w:group/>
      </w:sdtPr>
      <w:sdtContent>
        <w:p w14:paraId="56F7E220" w14:textId="77777777" w:rsidR="005E6C2F" w:rsidRPr="0068438E" w:rsidRDefault="005E6C2F" w:rsidP="00AE10A9">
          <w:pPr>
            <w:pStyle w:val="Heading2"/>
          </w:pPr>
          <w:r>
            <w:t>Codes of Conduct</w:t>
          </w:r>
        </w:p>
      </w:sdtContent>
    </w:sdt>
    <w:sdt>
      <w:sdtPr>
        <w:id w:val="-590479469"/>
        <w:lock w:val="contentLocked"/>
        <w:placeholder>
          <w:docPart w:val="A144C7313C160B4C9946D7318A2893CD"/>
        </w:placeholder>
        <w:group/>
      </w:sdtPr>
      <w:sdtContent>
        <w:p w14:paraId="7EAABEA3" w14:textId="77777777" w:rsidR="005E6C2F" w:rsidRDefault="005E6C2F" w:rsidP="00AE10A9">
          <w:pPr>
            <w:spacing w:after="240"/>
          </w:pPr>
          <w:r w:rsidRPr="0068438E">
            <w:t>All students are responsible for knowing the information, policies and procedures outlined in the Kennesaw State University Codes of Conduct. The KSU Codes of Conduct include: the general Student Code of Conduct, the Residential Code of Conduct, and the Code of Academic Integrity. Kennesaw State University reserves the right to make changes to this code as necessary and once those changes are posted online, they are in effect. Students are encouraged to check online for the updated versions of all policies.</w:t>
          </w:r>
        </w:p>
        <w:p w14:paraId="77606B52" w14:textId="77777777" w:rsidR="005E6C2F" w:rsidRDefault="005E6C2F" w:rsidP="00AE10A9">
          <w:pPr>
            <w:spacing w:after="240"/>
            <w:rPr>
              <w:bCs/>
              <w:iCs/>
            </w:rPr>
          </w:pPr>
          <w:r>
            <w:t xml:space="preserve">For more information, visit KSU’s </w:t>
          </w:r>
          <w:hyperlink r:id="rId47">
            <w:r w:rsidRPr="0A60251A">
              <w:rPr>
                <w:rStyle w:val="Hyperlink"/>
              </w:rPr>
              <w:t>Department of Student Conduct and Academic Integrity</w:t>
            </w:r>
          </w:hyperlink>
          <w:r>
            <w:t xml:space="preserve"> page. </w:t>
          </w:r>
        </w:p>
      </w:sdtContent>
    </w:sdt>
    <w:sdt>
      <w:sdtPr>
        <w:id w:val="1337418887"/>
        <w:lock w:val="contentLocked"/>
        <w:placeholder>
          <w:docPart w:val="A144C7313C160B4C9946D7318A2893CD"/>
        </w:placeholder>
        <w:group/>
      </w:sdtPr>
      <w:sdtContent>
        <w:p w14:paraId="49022F96" w14:textId="77777777" w:rsidR="005E6C2F" w:rsidRDefault="005E6C2F" w:rsidP="00AE10A9">
          <w:pPr>
            <w:pStyle w:val="Heading2"/>
          </w:pPr>
          <w:r w:rsidRPr="007915DD">
            <w:t>Federal, BOR, &amp; KSU Course Syllabus Policies</w:t>
          </w:r>
          <w:r w:rsidRPr="0A7968B2">
            <w:t> </w:t>
          </w:r>
        </w:p>
      </w:sdtContent>
    </w:sdt>
    <w:sdt>
      <w:sdtPr>
        <w:id w:val="-1586065253"/>
        <w:lock w:val="contentLocked"/>
        <w:placeholder>
          <w:docPart w:val="A144C7313C160B4C9946D7318A2893CD"/>
        </w:placeholder>
        <w:group/>
      </w:sdtPr>
      <w:sdtContent>
        <w:p w14:paraId="73E85EA3" w14:textId="77777777" w:rsidR="005E6C2F" w:rsidRDefault="005E6C2F" w:rsidP="00AE10A9">
          <w:pPr>
            <w:spacing w:after="240"/>
          </w:pPr>
          <w:r>
            <w:t xml:space="preserve">There are numerous federal, BOR, and KSU course syllabus policies that outline students’ rights and responsibilities. Students are responsible for visiting the KSU website that lists these and for being familiar with all of the policies listed. </w:t>
          </w:r>
        </w:p>
        <w:p w14:paraId="3483888E" w14:textId="77777777" w:rsidR="005E6C2F" w:rsidRDefault="005E6C2F" w:rsidP="00AE10A9">
          <w:pPr>
            <w:spacing w:after="240"/>
          </w:pPr>
          <w:r>
            <w:t xml:space="preserve">For detailed information, visit the </w:t>
          </w:r>
          <w:hyperlink r:id="rId48" w:history="1">
            <w:r w:rsidRPr="008D4562">
              <w:rPr>
                <w:rStyle w:val="Hyperlink"/>
              </w:rPr>
              <w:t>Course Syllabus Policies</w:t>
            </w:r>
          </w:hyperlink>
          <w:r>
            <w:t xml:space="preserve"> page. </w:t>
          </w:r>
        </w:p>
      </w:sdtContent>
    </w:sdt>
    <w:sdt>
      <w:sdtPr>
        <w:id w:val="-858737148"/>
        <w:lock w:val="contentLocked"/>
        <w:placeholder>
          <w:docPart w:val="A144C7313C160B4C9946D7318A2893CD"/>
        </w:placeholder>
        <w:group/>
      </w:sdtPr>
      <w:sdtContent>
        <w:p w14:paraId="351A7472" w14:textId="77777777" w:rsidR="005E6C2F" w:rsidRPr="00C07902" w:rsidRDefault="005E6C2F" w:rsidP="00AE10A9">
          <w:pPr>
            <w:pStyle w:val="Heading2"/>
          </w:pPr>
          <w:r>
            <w:t>Americans with Disabilities Act (ADA) Compliance Policy</w:t>
          </w:r>
        </w:p>
      </w:sdtContent>
    </w:sdt>
    <w:sdt>
      <w:sdtPr>
        <w:id w:val="-1706324851"/>
        <w:lock w:val="contentLocked"/>
        <w:placeholder>
          <w:docPart w:val="A144C7313C160B4C9946D7318A2893CD"/>
        </w:placeholder>
        <w:group/>
      </w:sdtPr>
      <w:sdtContent>
        <w:p w14:paraId="52F2107B" w14:textId="77777777" w:rsidR="005E6C2F" w:rsidRDefault="005E6C2F" w:rsidP="00AE10A9">
          <w:pPr>
            <w:spacing w:after="240"/>
          </w:pPr>
          <w:r w:rsidRPr="000B4BCE">
            <w:t xml:space="preserve">Kennesaw State University provides program accessibility and reasonable accommodations for persons defined as disabled under Section 504 of the Rehabilitation Act of 1973 or the Americans with Disabilities Act of 1990 as amended. Students who require accommodation in facilities, services, programs or activities should contact the Assistant Director for Disabled Student Services to arrange an individual assistance plan. Accommodations may include classroom accessibility, modified computer equipment, disability-accessible parking, assistance with note-taking sign language interpreting or captioning services, class materials in alternate format, library and laboratory assistance, and other accommodations. Determination of appropriate accommodations to be provided will be based upon documentation of the disability. Members of the public who require specific accommodations in facilities, services, programs or activities should contact the office sponsoring the service, program or activity at least five days in advance to arrange individual accommodations. </w:t>
          </w:r>
        </w:p>
        <w:p w14:paraId="2B6F1B12" w14:textId="77777777" w:rsidR="005E6C2F" w:rsidRDefault="005E6C2F" w:rsidP="00AE10A9">
          <w:pPr>
            <w:spacing w:after="240"/>
          </w:pPr>
          <w:r w:rsidRPr="000B4BCE">
            <w:t>Should a student require assistance or have further questions about the ADA, please contact either the ADA Compliance Officer for Students at 770-423-6443; the ADA Compliance Officer for Facilities at 470-578-6224; or the Director of Human Resources, ADA Compliance Officer for staff and faculty at 470-578-2666.</w:t>
          </w:r>
          <w:r>
            <w:t xml:space="preserve"> </w:t>
          </w:r>
        </w:p>
        <w:p w14:paraId="606E59F4" w14:textId="77777777" w:rsidR="005E6C2F" w:rsidRPr="008414D6" w:rsidRDefault="005E6C2F" w:rsidP="00AE10A9">
          <w:pPr>
            <w:spacing w:after="240"/>
          </w:pPr>
          <w:r>
            <w:t xml:space="preserve">For more information, visit KSU’s </w:t>
          </w:r>
          <w:hyperlink r:id="rId49">
            <w:r w:rsidRPr="7975D1C8">
              <w:rPr>
                <w:rStyle w:val="Hyperlink"/>
              </w:rPr>
              <w:t>Institutional Policies</w:t>
            </w:r>
          </w:hyperlink>
          <w:r>
            <w:t xml:space="preserve"> page. </w:t>
          </w:r>
        </w:p>
      </w:sdtContent>
    </w:sdt>
    <w:sdt>
      <w:sdtPr>
        <w:id w:val="-649754077"/>
        <w:lock w:val="contentLocked"/>
        <w:placeholder>
          <w:docPart w:val="A144C7313C160B4C9946D7318A2893CD"/>
        </w:placeholder>
        <w:group/>
      </w:sdtPr>
      <w:sdtContent>
        <w:p w14:paraId="047DCC5F" w14:textId="77777777" w:rsidR="005E6C2F" w:rsidRPr="008414D6" w:rsidRDefault="005E6C2F" w:rsidP="00AE10A9">
          <w:pPr>
            <w:pStyle w:val="Heading1"/>
            <w:rPr>
              <w:rFonts w:ascii="Segoe UI" w:hAnsi="Segoe UI" w:cs="Segoe UI"/>
              <w:sz w:val="18"/>
              <w:szCs w:val="18"/>
            </w:rPr>
          </w:pPr>
          <w:r>
            <w:t>KSU Student Resources </w:t>
          </w:r>
          <w:r w:rsidRPr="329B7388">
            <w:t> </w:t>
          </w:r>
        </w:p>
      </w:sdtContent>
    </w:sdt>
    <w:sdt>
      <w:sdtPr>
        <w:id w:val="-536732902"/>
        <w:lock w:val="contentLocked"/>
        <w:placeholder>
          <w:docPart w:val="A144C7313C160B4C9946D7318A2893CD"/>
        </w:placeholder>
        <w:group/>
      </w:sdtPr>
      <w:sdtEndPr>
        <w:rPr>
          <w:color w:val="000000"/>
        </w:rPr>
      </w:sdtEndPr>
      <w:sdtContent>
        <w:p w14:paraId="69160D1C" w14:textId="77777777" w:rsidR="005E6C2F" w:rsidRDefault="005E6C2F" w:rsidP="00AE10A9">
          <w:pPr>
            <w:textAlignment w:val="baseline"/>
          </w:pPr>
          <w:r>
            <w:t xml:space="preserve">A wealth of resources is available on campus for students. Visit the </w:t>
          </w:r>
          <w:hyperlink r:id="rId50" w:history="1">
            <w:r w:rsidRPr="00115DD9">
              <w:rPr>
                <w:rStyle w:val="Hyperlink"/>
              </w:rPr>
              <w:t>KSU Student Resources</w:t>
            </w:r>
          </w:hyperlink>
          <w:r>
            <w:t xml:space="preserve"> page for detailed information about</w:t>
          </w:r>
        </w:p>
        <w:p w14:paraId="0E01D8A5" w14:textId="77777777" w:rsidR="005E6C2F" w:rsidRDefault="005E6C2F" w:rsidP="00AE10A9">
          <w:pPr>
            <w:pStyle w:val="ListParagraph"/>
            <w:numPr>
              <w:ilvl w:val="0"/>
              <w:numId w:val="15"/>
            </w:numPr>
            <w:textAlignment w:val="baseline"/>
            <w:rPr>
              <w:color w:val="000000"/>
            </w:rPr>
          </w:pPr>
          <w:r>
            <w:rPr>
              <w:color w:val="000000"/>
            </w:rPr>
            <w:t>Coronavirus (COVID-19)</w:t>
          </w:r>
        </w:p>
        <w:p w14:paraId="77E0F3E0" w14:textId="77777777" w:rsidR="005E6C2F" w:rsidRDefault="005E6C2F" w:rsidP="00AE10A9">
          <w:pPr>
            <w:pStyle w:val="ListParagraph"/>
            <w:numPr>
              <w:ilvl w:val="0"/>
              <w:numId w:val="15"/>
            </w:numPr>
            <w:textAlignment w:val="baseline"/>
            <w:rPr>
              <w:color w:val="000000"/>
            </w:rPr>
          </w:pPr>
          <w:r>
            <w:rPr>
              <w:color w:val="000000"/>
            </w:rPr>
            <w:t>Technology Assistance</w:t>
          </w:r>
        </w:p>
        <w:p w14:paraId="0BF8D296" w14:textId="77777777" w:rsidR="005E6C2F" w:rsidRDefault="005E6C2F" w:rsidP="00AE10A9">
          <w:pPr>
            <w:pStyle w:val="ListParagraph"/>
            <w:numPr>
              <w:ilvl w:val="0"/>
              <w:numId w:val="15"/>
            </w:numPr>
            <w:textAlignment w:val="baseline"/>
            <w:rPr>
              <w:color w:val="000000"/>
            </w:rPr>
          </w:pPr>
          <w:r w:rsidRPr="0A60251A">
            <w:rPr>
              <w:color w:val="000000" w:themeColor="text1"/>
            </w:rPr>
            <w:t>Student Support and Wellness</w:t>
          </w:r>
        </w:p>
        <w:p w14:paraId="63B381DB" w14:textId="77777777" w:rsidR="005E6C2F" w:rsidRDefault="005E6C2F" w:rsidP="00AE10A9">
          <w:pPr>
            <w:pStyle w:val="ListParagraph"/>
            <w:numPr>
              <w:ilvl w:val="0"/>
              <w:numId w:val="15"/>
            </w:numPr>
            <w:textAlignment w:val="baseline"/>
            <w:rPr>
              <w:color w:val="000000"/>
            </w:rPr>
          </w:pPr>
          <w:r>
            <w:rPr>
              <w:color w:val="000000"/>
            </w:rPr>
            <w:t>Academic Resources (including Grade Appeals)</w:t>
          </w:r>
        </w:p>
        <w:p w14:paraId="7889A5B1" w14:textId="77777777" w:rsidR="005E6C2F" w:rsidRPr="00324B01" w:rsidRDefault="005E6C2F" w:rsidP="00AE10A9">
          <w:pPr>
            <w:spacing w:before="120"/>
            <w:textAlignment w:val="baseline"/>
            <w:rPr>
              <w:color w:val="000000"/>
            </w:rPr>
          </w:pPr>
          <w:r>
            <w:rPr>
              <w:color w:val="000000"/>
            </w:rPr>
            <w:t xml:space="preserve">You can also access information regarding </w:t>
          </w:r>
          <w:hyperlink r:id="rId51" w:history="1">
            <w:r w:rsidRPr="000212C1">
              <w:rPr>
                <w:rStyle w:val="Hyperlink"/>
              </w:rPr>
              <w:t>Financial Aid</w:t>
            </w:r>
          </w:hyperlink>
          <w:r>
            <w:rPr>
              <w:color w:val="000000"/>
            </w:rPr>
            <w:t xml:space="preserve">, </w:t>
          </w:r>
          <w:hyperlink r:id="rId52" w:history="1">
            <w:r w:rsidRPr="000212C1">
              <w:rPr>
                <w:rStyle w:val="Hyperlink"/>
              </w:rPr>
              <w:t>the Registrar</w:t>
            </w:r>
          </w:hyperlink>
          <w:r>
            <w:rPr>
              <w:color w:val="000000"/>
            </w:rPr>
            <w:t xml:space="preserve">, and </w:t>
          </w:r>
          <w:hyperlink r:id="rId53" w:history="1">
            <w:r w:rsidRPr="000212C1">
              <w:rPr>
                <w:rStyle w:val="Hyperlink"/>
              </w:rPr>
              <w:t>the Bursar</w:t>
            </w:r>
          </w:hyperlink>
          <w:r>
            <w:rPr>
              <w:color w:val="000000"/>
            </w:rPr>
            <w:t xml:space="preserve"> by visiting their websites. KSU’s </w:t>
          </w:r>
          <w:hyperlink r:id="rId54" w:history="1">
            <w:r w:rsidRPr="004A7FD1">
              <w:rPr>
                <w:rStyle w:val="Hyperlink"/>
              </w:rPr>
              <w:t>Online Learning Support</w:t>
            </w:r>
          </w:hyperlink>
          <w:r>
            <w:rPr>
              <w:color w:val="000000"/>
            </w:rPr>
            <w:t xml:space="preserve"> division is also available if you need assistance with online courses.  </w:t>
          </w:r>
        </w:p>
      </w:sdtContent>
    </w:sdt>
    <w:sdt>
      <w:sdtPr>
        <w:rPr>
          <w:bdr w:val="none" w:sz="0" w:space="0" w:color="auto" w:frame="1"/>
          <w:shd w:val="clear" w:color="auto" w:fill="FFFFFF"/>
        </w:rPr>
        <w:id w:val="231356473"/>
        <w:lock w:val="contentLocked"/>
        <w:placeholder>
          <w:docPart w:val="A144C7313C160B4C9946D7318A2893CD"/>
        </w:placeholder>
        <w:group/>
      </w:sdtPr>
      <w:sdtContent>
        <w:p w14:paraId="53A67029" w14:textId="77777777" w:rsidR="005E6C2F" w:rsidRPr="00396CC7" w:rsidRDefault="005E6C2F" w:rsidP="00AE10A9">
          <w:pPr>
            <w:pStyle w:val="Heading2"/>
            <w:rPr>
              <w:color w:val="201F1E"/>
            </w:rPr>
          </w:pPr>
          <w:r w:rsidRPr="00396CC7">
            <w:rPr>
              <w:bdr w:val="none" w:sz="0" w:space="0" w:color="auto" w:frame="1"/>
              <w:shd w:val="clear" w:color="auto" w:fill="FFFFFF"/>
            </w:rPr>
            <w:t>KSU Writing Center</w:t>
          </w:r>
        </w:p>
      </w:sdtContent>
    </w:sdt>
    <w:sdt>
      <w:sdtPr>
        <w:rPr>
          <w:bdr w:val="none" w:sz="0" w:space="0" w:color="auto" w:frame="1"/>
          <w:shd w:val="clear" w:color="auto" w:fill="FFFFFF"/>
        </w:rPr>
        <w:id w:val="-1851793521"/>
        <w:lock w:val="contentLocked"/>
        <w:placeholder>
          <w:docPart w:val="A144C7313C160B4C9946D7318A2893CD"/>
        </w:placeholder>
        <w:group/>
      </w:sdtPr>
      <w:sdtEndPr>
        <w:rPr>
          <w:bdr w:val="none" w:sz="0" w:space="0" w:color="auto"/>
          <w:shd w:val="clear" w:color="auto" w:fill="auto"/>
        </w:rPr>
      </w:sdtEndPr>
      <w:sdtContent>
        <w:p w14:paraId="3329AE49" w14:textId="77777777" w:rsidR="005E6C2F" w:rsidRPr="00396CC7" w:rsidRDefault="005E6C2F" w:rsidP="00AE10A9">
          <w:pPr>
            <w:rPr>
              <w:color w:val="201F1E"/>
            </w:rPr>
          </w:pPr>
          <w:r w:rsidRPr="00396CC7">
            <w:rPr>
              <w:bdr w:val="none" w:sz="0" w:space="0" w:color="auto" w:frame="1"/>
              <w:shd w:val="clear" w:color="auto" w:fill="FFFFFF"/>
            </w:rPr>
            <w:t>You are strongly encouraged to take advantage of the KSU Writing Center, a free resource to help you improve your writing in </w:t>
          </w:r>
          <w:r w:rsidRPr="00396CC7">
            <w:rPr>
              <w:i/>
              <w:iCs/>
              <w:bdr w:val="none" w:sz="0" w:space="0" w:color="auto" w:frame="1"/>
              <w:shd w:val="clear" w:color="auto" w:fill="FFFFFF"/>
            </w:rPr>
            <w:t>any </w:t>
          </w:r>
          <w:r w:rsidRPr="00396CC7">
            <w:rPr>
              <w:bdr w:val="none" w:sz="0" w:space="0" w:color="auto" w:frame="1"/>
              <w:shd w:val="clear" w:color="auto" w:fill="FFFFFF"/>
            </w:rPr>
            <w:t>subject. Friendly, experienced peer writing assistants work with you one-on one to develop strategies for topic development, revision, editing, source documentation, and much more. Appointments are available on both campuses (K-English 242 and M-Johnson 121) as well as online and can be scheduled one hour to two weeks in advance. Visit</w:t>
          </w:r>
          <w:bookmarkStart w:id="0" w:name="_Hlk88215693"/>
          <w:r w:rsidRPr="00396CC7">
            <w:rPr>
              <w:bdr w:val="none" w:sz="0" w:space="0" w:color="auto" w:frame="1"/>
              <w:shd w:val="clear" w:color="auto" w:fill="FFFFFF"/>
            </w:rPr>
            <w:t> </w:t>
          </w:r>
          <w:hyperlink r:id="rId55" w:history="1">
            <w:r w:rsidRPr="00EC26D6">
              <w:rPr>
                <w:rStyle w:val="Hyperlink"/>
                <w:bdr w:val="none" w:sz="0" w:space="0" w:color="auto" w:frame="1"/>
              </w:rPr>
              <w:t>KSU Writing Center </w:t>
            </w:r>
          </w:hyperlink>
          <w:bookmarkEnd w:id="0"/>
          <w:r w:rsidRPr="00396CC7">
            <w:rPr>
              <w:bdr w:val="none" w:sz="0" w:space="0" w:color="auto" w:frame="1"/>
              <w:shd w:val="clear" w:color="auto" w:fill="FFFFFF"/>
            </w:rPr>
            <w:t>to reserve your appointment and to learn more about the Center’s other services and online resources</w:t>
          </w:r>
          <w:r w:rsidRPr="00396CC7">
            <w:rPr>
              <w:color w:val="201F1E"/>
              <w:bdr w:val="none" w:sz="0" w:space="0" w:color="auto" w:frame="1"/>
              <w:shd w:val="clear" w:color="auto" w:fill="FFFFFF"/>
            </w:rPr>
            <w:t>.</w:t>
          </w:r>
        </w:p>
        <w:p w14:paraId="610FF4BE" w14:textId="77777777" w:rsidR="005E6C2F" w:rsidRDefault="005E6C2F" w:rsidP="00AE10A9"/>
        <w:p w14:paraId="0DBFED4D" w14:textId="3C2D0F24" w:rsidR="006143E2" w:rsidRDefault="005E6C2F" w:rsidP="00432189">
          <w:pPr>
            <w:rPr>
              <w:highlight w:val="yellow"/>
            </w:rPr>
          </w:pPr>
          <w:r w:rsidRPr="00025321">
            <w:t xml:space="preserve">This link contains information on help and </w:t>
          </w:r>
          <w:r>
            <w:t xml:space="preserve">other </w:t>
          </w:r>
          <w:r w:rsidRPr="00025321">
            <w:t xml:space="preserve">resources available to students: </w:t>
          </w:r>
          <w:bookmarkStart w:id="1" w:name="_Hlk88215711"/>
          <w:r>
            <w:fldChar w:fldCharType="begin"/>
          </w:r>
          <w:r>
            <w:instrText xml:space="preserve"> HYPERLINK "https://cia.kennesaw.edu/instructional-resources/syllabus-resources.php" </w:instrText>
          </w:r>
          <w:r>
            <w:fldChar w:fldCharType="separate"/>
          </w:r>
          <w:r w:rsidRPr="00EC26D6">
            <w:rPr>
              <w:rStyle w:val="Hyperlink"/>
            </w:rPr>
            <w:t>KSU Student Syllabus Resources</w:t>
          </w:r>
          <w:r>
            <w:fldChar w:fldCharType="end"/>
          </w:r>
          <w:bookmarkEnd w:id="1"/>
          <w:r>
            <w:t>.</w:t>
          </w:r>
        </w:p>
      </w:sdtContent>
    </w:sdt>
    <w:p w14:paraId="72D9421D" w14:textId="6DA7019E" w:rsidR="00E24FBB" w:rsidRDefault="006143E2" w:rsidP="00E24FBB">
      <w:pPr>
        <w:rPr>
          <w:rFonts w:ascii="Palatino Linotype" w:hAnsi="Palatino Linotype"/>
          <w:b/>
          <w:bCs/>
          <w:color w:val="000000"/>
        </w:rPr>
      </w:pPr>
      <w:r>
        <w:rPr>
          <w:rFonts w:ascii="Palatino Linotype" w:hAnsi="Palatino Linotype"/>
          <w:b/>
          <w:bCs/>
          <w:color w:val="000000"/>
        </w:rPr>
        <w:t>Other</w:t>
      </w:r>
      <w:r w:rsidRPr="006143E2">
        <w:rPr>
          <w:rFonts w:ascii="Palatino Linotype" w:hAnsi="Palatino Linotype"/>
          <w:b/>
          <w:bCs/>
          <w:color w:val="000000"/>
        </w:rPr>
        <w:t xml:space="preserve"> </w:t>
      </w:r>
      <w:r>
        <w:rPr>
          <w:rFonts w:ascii="Palatino Linotype" w:hAnsi="Palatino Linotype"/>
          <w:b/>
          <w:bCs/>
          <w:color w:val="000000"/>
        </w:rPr>
        <w:t>Resources:</w:t>
      </w:r>
    </w:p>
    <w:p w14:paraId="3AF600A3" w14:textId="77777777" w:rsidR="00E24FBB" w:rsidRPr="00E24FBB" w:rsidRDefault="00E24FBB" w:rsidP="00E24FBB">
      <w:pPr>
        <w:rPr>
          <w:rFonts w:ascii="Palatino Linotype" w:hAnsi="Palatino Linotype"/>
          <w:b/>
          <w:bCs/>
          <w:color w:val="000000"/>
        </w:rPr>
      </w:pPr>
    </w:p>
    <w:p w14:paraId="2B117040" w14:textId="6EC44753" w:rsidR="00E24FBB" w:rsidRDefault="00E24FBB" w:rsidP="00E24FBB">
      <w:pPr>
        <w:rPr>
          <w:rFonts w:ascii="Palatino Linotype" w:hAnsi="Palatino Linotype"/>
          <w:color w:val="000000"/>
        </w:rPr>
      </w:pPr>
      <w:r w:rsidRPr="00E24FBB">
        <w:rPr>
          <w:rFonts w:ascii="Palatino Linotype" w:hAnsi="Palatino Linotype"/>
          <w:color w:val="000000"/>
        </w:rPr>
        <w:t>Student Support Services</w:t>
      </w:r>
      <w:r>
        <w:rPr>
          <w:rFonts w:ascii="Palatino Linotype" w:hAnsi="Palatino Linotype"/>
          <w:color w:val="000000"/>
        </w:rPr>
        <w:t xml:space="preserve"> - </w:t>
      </w:r>
      <w:r w:rsidRPr="00E24FBB">
        <w:rPr>
          <w:rFonts w:ascii="Palatino Linotype" w:hAnsi="Palatino Linotype"/>
          <w:color w:val="000000"/>
        </w:rPr>
        <w:t>Student Disability Services</w:t>
      </w:r>
      <w:r>
        <w:rPr>
          <w:rFonts w:ascii="Palatino Linotype" w:hAnsi="Palatino Linotype"/>
          <w:color w:val="000000"/>
        </w:rPr>
        <w:t xml:space="preserve">: </w:t>
      </w:r>
      <w:r w:rsidRPr="00E24FBB">
        <w:rPr>
          <w:rFonts w:ascii="Palatino Linotype" w:hAnsi="Palatino Linotype"/>
          <w:color w:val="000000"/>
        </w:rPr>
        <w:t>470-578-2666/studentdisability@kennesaw.edu</w:t>
      </w:r>
    </w:p>
    <w:p w14:paraId="76825D1D" w14:textId="330D6A70" w:rsidR="00E24FBB" w:rsidRDefault="00E24FBB" w:rsidP="00E24FBB">
      <w:pPr>
        <w:rPr>
          <w:rFonts w:ascii="Palatino Linotype" w:hAnsi="Palatino Linotype"/>
          <w:color w:val="000000"/>
        </w:rPr>
      </w:pPr>
      <w:r>
        <w:rPr>
          <w:rFonts w:ascii="Palatino Linotype" w:hAnsi="Palatino Linotype"/>
          <w:color w:val="000000"/>
        </w:rPr>
        <w:t xml:space="preserve">Student Technology Assistance – University Information Technology Services: </w:t>
      </w:r>
      <w:r w:rsidRPr="00E24FBB">
        <w:rPr>
          <w:rFonts w:ascii="Palatino Linotype" w:hAnsi="Palatino Linotype"/>
          <w:color w:val="000000"/>
        </w:rPr>
        <w:t>470-578-3555/studenthelpdesk@kennesaw.edu</w:t>
      </w:r>
    </w:p>
    <w:p w14:paraId="737E45AF" w14:textId="5EB5C8D1" w:rsidR="00E24FBB" w:rsidRPr="00E24FBB" w:rsidRDefault="00E24FBB" w:rsidP="00E24FBB">
      <w:pPr>
        <w:rPr>
          <w:rFonts w:ascii="Palatino Linotype" w:hAnsi="Palatino Linotype"/>
          <w:color w:val="000000"/>
        </w:rPr>
      </w:pPr>
      <w:r w:rsidRPr="00E24FBB">
        <w:rPr>
          <w:rFonts w:ascii="Palatino Linotype" w:hAnsi="Palatino Linotype"/>
          <w:color w:val="000000"/>
        </w:rPr>
        <w:t>Third Party</w:t>
      </w:r>
      <w:r>
        <w:rPr>
          <w:rFonts w:ascii="Palatino Linotype" w:hAnsi="Palatino Linotype"/>
          <w:color w:val="000000"/>
        </w:rPr>
        <w:t xml:space="preserve"> Technology Assistance – University Information Technology Services – </w:t>
      </w:r>
      <w:r w:rsidRPr="00E24FBB">
        <w:rPr>
          <w:rFonts w:ascii="Palatino Linotype" w:hAnsi="Palatino Linotype"/>
          <w:color w:val="000000"/>
        </w:rPr>
        <w:t>470-578-6999/</w:t>
      </w:r>
      <w:proofErr w:type="spellStart"/>
      <w:r w:rsidRPr="00E24FBB">
        <w:rPr>
          <w:rFonts w:ascii="Palatino Linotype" w:hAnsi="Palatino Linotype"/>
          <w:color w:val="000000"/>
        </w:rPr>
        <w:t>services@kennesaw.du</w:t>
      </w:r>
      <w:proofErr w:type="spellEnd"/>
    </w:p>
    <w:p w14:paraId="545FBD91" w14:textId="77777777" w:rsidR="00F87919" w:rsidRDefault="00F87919" w:rsidP="006143E2">
      <w:pPr>
        <w:rPr>
          <w:rFonts w:ascii="Palatino Linotype" w:hAnsi="Palatino Linotype"/>
          <w:b/>
          <w:bCs/>
          <w:color w:val="000000"/>
        </w:rPr>
      </w:pPr>
    </w:p>
    <w:p w14:paraId="37717C6D" w14:textId="77777777" w:rsidR="006143E2" w:rsidRPr="004C0040" w:rsidRDefault="00000000" w:rsidP="006143E2">
      <w:pPr>
        <w:tabs>
          <w:tab w:val="left" w:pos="3927"/>
        </w:tabs>
        <w:rPr>
          <w:rFonts w:ascii="Palatino Linotype" w:hAnsi="Palatino Linotype"/>
        </w:rPr>
      </w:pPr>
      <w:hyperlink r:id="rId56" w:history="1">
        <w:r w:rsidR="006143E2" w:rsidRPr="004C0040">
          <w:rPr>
            <w:rStyle w:val="Hyperlink"/>
            <w:rFonts w:ascii="Palatino Linotype" w:hAnsi="Palatino Linotype"/>
          </w:rPr>
          <w:t>Women’s Resource Center</w:t>
        </w:r>
      </w:hyperlink>
      <w:r w:rsidR="006143E2" w:rsidRPr="004C0040">
        <w:rPr>
          <w:rFonts w:ascii="Palatino Linotype" w:hAnsi="Palatino Linotype"/>
        </w:rPr>
        <w:t xml:space="preserve"> (Please note that this space is for all genders)</w:t>
      </w:r>
    </w:p>
    <w:p w14:paraId="17BF3BC7" w14:textId="77777777" w:rsidR="006143E2" w:rsidRPr="004C0040" w:rsidRDefault="00000000" w:rsidP="006143E2">
      <w:pPr>
        <w:tabs>
          <w:tab w:val="left" w:pos="3927"/>
        </w:tabs>
        <w:rPr>
          <w:rFonts w:ascii="Palatino Linotype" w:hAnsi="Palatino Linotype"/>
        </w:rPr>
      </w:pPr>
      <w:hyperlink r:id="rId57" w:history="1">
        <w:r w:rsidR="006143E2" w:rsidRPr="004C0040">
          <w:rPr>
            <w:rStyle w:val="Hyperlink"/>
            <w:rFonts w:ascii="Palatino Linotype" w:hAnsi="Palatino Linotype"/>
          </w:rPr>
          <w:t>International Students Center</w:t>
        </w:r>
      </w:hyperlink>
    </w:p>
    <w:p w14:paraId="1E64F8BE" w14:textId="77777777" w:rsidR="006143E2" w:rsidRPr="004C0040" w:rsidRDefault="006143E2" w:rsidP="006143E2">
      <w:pPr>
        <w:tabs>
          <w:tab w:val="left" w:pos="3927"/>
        </w:tabs>
        <w:rPr>
          <w:rFonts w:ascii="Palatino Linotype" w:hAnsi="Palatino Linotype"/>
        </w:rPr>
      </w:pPr>
      <w:r w:rsidRPr="004C0040">
        <w:rPr>
          <w:rFonts w:ascii="Palatino Linotype" w:hAnsi="Palatino Linotype"/>
        </w:rPr>
        <w:t>Academic Support Services</w:t>
      </w:r>
    </w:p>
    <w:p w14:paraId="22A75463" w14:textId="77777777" w:rsidR="006143E2" w:rsidRPr="004C0040" w:rsidRDefault="00000000" w:rsidP="006143E2">
      <w:pPr>
        <w:tabs>
          <w:tab w:val="left" w:pos="3927"/>
        </w:tabs>
        <w:ind w:left="720"/>
        <w:rPr>
          <w:rFonts w:ascii="Palatino Linotype" w:hAnsi="Palatino Linotype"/>
        </w:rPr>
      </w:pPr>
      <w:hyperlink r:id="rId58" w:history="1">
        <w:r w:rsidR="006143E2" w:rsidRPr="004C0040">
          <w:rPr>
            <w:rStyle w:val="Hyperlink"/>
            <w:rFonts w:ascii="Palatino Linotype" w:hAnsi="Palatino Linotype"/>
          </w:rPr>
          <w:t>University College</w:t>
        </w:r>
      </w:hyperlink>
    </w:p>
    <w:p w14:paraId="085D18C2" w14:textId="77777777" w:rsidR="006143E2" w:rsidRPr="004C0040" w:rsidRDefault="00000000" w:rsidP="006143E2">
      <w:pPr>
        <w:tabs>
          <w:tab w:val="left" w:pos="3927"/>
        </w:tabs>
        <w:ind w:left="720"/>
        <w:rPr>
          <w:rStyle w:val="Hyperlink"/>
          <w:rFonts w:ascii="Palatino Linotype" w:hAnsi="Palatino Linotype"/>
        </w:rPr>
      </w:pPr>
      <w:hyperlink r:id="rId59" w:history="1">
        <w:r w:rsidR="006143E2" w:rsidRPr="004C0040">
          <w:rPr>
            <w:rStyle w:val="Hyperlink"/>
            <w:rFonts w:ascii="Palatino Linotype" w:hAnsi="Palatino Linotype"/>
          </w:rPr>
          <w:t>Online Learning</w:t>
        </w:r>
      </w:hyperlink>
    </w:p>
    <w:p w14:paraId="768B8631" w14:textId="77777777" w:rsidR="006143E2" w:rsidRPr="004C0040" w:rsidRDefault="00000000" w:rsidP="006143E2">
      <w:pPr>
        <w:tabs>
          <w:tab w:val="left" w:pos="3927"/>
        </w:tabs>
        <w:ind w:left="720"/>
        <w:rPr>
          <w:rFonts w:ascii="Palatino Linotype" w:hAnsi="Palatino Linotype"/>
        </w:rPr>
      </w:pPr>
      <w:hyperlink r:id="rId60" w:history="1">
        <w:r w:rsidR="006143E2" w:rsidRPr="004C0040">
          <w:rPr>
            <w:rStyle w:val="Hyperlink"/>
            <w:rFonts w:ascii="Palatino Linotype" w:hAnsi="Palatino Linotype"/>
          </w:rPr>
          <w:t>Adult Learner Center</w:t>
        </w:r>
      </w:hyperlink>
    </w:p>
    <w:p w14:paraId="61A7FD16" w14:textId="77777777" w:rsidR="006143E2" w:rsidRPr="004C0040" w:rsidRDefault="00000000" w:rsidP="006143E2">
      <w:pPr>
        <w:tabs>
          <w:tab w:val="left" w:pos="3927"/>
        </w:tabs>
        <w:rPr>
          <w:rFonts w:ascii="Palatino Linotype" w:hAnsi="Palatino Linotype"/>
        </w:rPr>
      </w:pPr>
      <w:hyperlink r:id="rId61" w:history="1">
        <w:r w:rsidR="006143E2" w:rsidRPr="004C0040">
          <w:rPr>
            <w:rStyle w:val="Hyperlink"/>
            <w:rFonts w:ascii="Palatino Linotype" w:hAnsi="Palatino Linotype"/>
          </w:rPr>
          <w:t>Career Services</w:t>
        </w:r>
      </w:hyperlink>
    </w:p>
    <w:p w14:paraId="04A5156E" w14:textId="77777777" w:rsidR="006143E2" w:rsidRPr="004C0040" w:rsidRDefault="00000000" w:rsidP="006143E2">
      <w:pPr>
        <w:tabs>
          <w:tab w:val="left" w:pos="3927"/>
        </w:tabs>
        <w:rPr>
          <w:rFonts w:ascii="Palatino Linotype" w:hAnsi="Palatino Linotype"/>
        </w:rPr>
      </w:pPr>
      <w:hyperlink r:id="rId62" w:history="1">
        <w:r w:rsidR="006143E2" w:rsidRPr="004C0040">
          <w:rPr>
            <w:rStyle w:val="Hyperlink"/>
            <w:rFonts w:ascii="Palatino Linotype" w:hAnsi="Palatino Linotype"/>
          </w:rPr>
          <w:t>Center for Health Promotion and Wellness</w:t>
        </w:r>
      </w:hyperlink>
    </w:p>
    <w:p w14:paraId="4C33C7AB" w14:textId="77777777" w:rsidR="006143E2" w:rsidRPr="004C0040" w:rsidRDefault="00000000" w:rsidP="006143E2">
      <w:pPr>
        <w:tabs>
          <w:tab w:val="left" w:pos="3927"/>
        </w:tabs>
        <w:rPr>
          <w:rFonts w:ascii="Palatino Linotype" w:hAnsi="Palatino Linotype"/>
        </w:rPr>
      </w:pPr>
      <w:hyperlink r:id="rId63" w:history="1">
        <w:r w:rsidR="006143E2" w:rsidRPr="004C0040">
          <w:rPr>
            <w:rStyle w:val="Hyperlink"/>
            <w:rFonts w:ascii="Palatino Linotype" w:hAnsi="Palatino Linotype"/>
          </w:rPr>
          <w:t>Center for Student Leadership</w:t>
        </w:r>
      </w:hyperlink>
    </w:p>
    <w:p w14:paraId="797FD97D" w14:textId="77777777" w:rsidR="006143E2" w:rsidRPr="004C0040" w:rsidRDefault="00000000" w:rsidP="006143E2">
      <w:pPr>
        <w:tabs>
          <w:tab w:val="left" w:pos="3927"/>
        </w:tabs>
        <w:rPr>
          <w:rFonts w:ascii="Palatino Linotype" w:hAnsi="Palatino Linotype"/>
        </w:rPr>
      </w:pPr>
      <w:hyperlink r:id="rId64" w:history="1">
        <w:r w:rsidR="006143E2" w:rsidRPr="004C0040">
          <w:rPr>
            <w:rStyle w:val="Hyperlink"/>
            <w:rFonts w:ascii="Palatino Linotype" w:hAnsi="Palatino Linotype"/>
          </w:rPr>
          <w:t>Confidentiality and Privacy Statement</w:t>
        </w:r>
      </w:hyperlink>
      <w:r w:rsidR="006143E2" w:rsidRPr="004C0040">
        <w:rPr>
          <w:rFonts w:ascii="Palatino Linotype" w:hAnsi="Palatino Linotype"/>
        </w:rPr>
        <w:t xml:space="preserve"> (FERPA)</w:t>
      </w:r>
    </w:p>
    <w:p w14:paraId="38C77F9B" w14:textId="77777777" w:rsidR="006143E2" w:rsidRPr="004C0040" w:rsidRDefault="00000000" w:rsidP="006143E2">
      <w:pPr>
        <w:tabs>
          <w:tab w:val="left" w:pos="3927"/>
        </w:tabs>
        <w:rPr>
          <w:rFonts w:ascii="Palatino Linotype" w:hAnsi="Palatino Linotype"/>
        </w:rPr>
      </w:pPr>
      <w:hyperlink r:id="rId65" w:history="1">
        <w:r w:rsidR="006143E2" w:rsidRPr="004C0040">
          <w:rPr>
            <w:rStyle w:val="Hyperlink"/>
            <w:rFonts w:ascii="Palatino Linotype" w:hAnsi="Palatino Linotype"/>
          </w:rPr>
          <w:t>Counseling and Psychological Services</w:t>
        </w:r>
      </w:hyperlink>
    </w:p>
    <w:p w14:paraId="58772610" w14:textId="77777777" w:rsidR="006143E2" w:rsidRPr="004C0040" w:rsidRDefault="00000000" w:rsidP="006143E2">
      <w:pPr>
        <w:tabs>
          <w:tab w:val="left" w:pos="3927"/>
        </w:tabs>
        <w:rPr>
          <w:rFonts w:ascii="Palatino Linotype" w:hAnsi="Palatino Linotype"/>
        </w:rPr>
      </w:pPr>
      <w:hyperlink r:id="rId66" w:history="1">
        <w:r w:rsidR="006143E2" w:rsidRPr="004C0040">
          <w:rPr>
            <w:rStyle w:val="Hyperlink"/>
            <w:rFonts w:ascii="Palatino Linotype" w:hAnsi="Palatino Linotype"/>
          </w:rPr>
          <w:t>Course Accessibility Statement</w:t>
        </w:r>
      </w:hyperlink>
      <w:r w:rsidR="006143E2" w:rsidRPr="004C0040">
        <w:rPr>
          <w:rFonts w:ascii="Palatino Linotype" w:hAnsi="Palatino Linotype"/>
        </w:rPr>
        <w:t xml:space="preserve"> (ADA)</w:t>
      </w:r>
    </w:p>
    <w:p w14:paraId="6DFC1BF6" w14:textId="77777777" w:rsidR="006143E2" w:rsidRPr="004C0040" w:rsidRDefault="00000000" w:rsidP="006143E2">
      <w:pPr>
        <w:tabs>
          <w:tab w:val="left" w:pos="3927"/>
        </w:tabs>
        <w:rPr>
          <w:rFonts w:ascii="Palatino Linotype" w:hAnsi="Palatino Linotype"/>
        </w:rPr>
      </w:pPr>
      <w:hyperlink r:id="rId67" w:history="1">
        <w:r w:rsidR="006143E2" w:rsidRPr="004C0040">
          <w:rPr>
            <w:rStyle w:val="Hyperlink"/>
            <w:rFonts w:ascii="Palatino Linotype" w:hAnsi="Palatino Linotype"/>
          </w:rPr>
          <w:t>Cultural Community Center</w:t>
        </w:r>
      </w:hyperlink>
    </w:p>
    <w:p w14:paraId="7BC998A3" w14:textId="77777777" w:rsidR="006143E2" w:rsidRPr="004C0040" w:rsidRDefault="00000000" w:rsidP="006143E2">
      <w:pPr>
        <w:tabs>
          <w:tab w:val="left" w:pos="3927"/>
        </w:tabs>
        <w:rPr>
          <w:rFonts w:ascii="Palatino Linotype" w:hAnsi="Palatino Linotype"/>
        </w:rPr>
      </w:pPr>
      <w:hyperlink r:id="rId68" w:history="1">
        <w:r w:rsidR="006143E2" w:rsidRPr="004C0040">
          <w:rPr>
            <w:rStyle w:val="Hyperlink"/>
            <w:rFonts w:ascii="Palatino Linotype" w:hAnsi="Palatino Linotype"/>
          </w:rPr>
          <w:t>Disruption of Campus Life Policy and Ethics Statement</w:t>
        </w:r>
      </w:hyperlink>
    </w:p>
    <w:p w14:paraId="7FF1912F" w14:textId="77777777" w:rsidR="006143E2" w:rsidRPr="004C0040" w:rsidRDefault="00000000" w:rsidP="006143E2">
      <w:pPr>
        <w:tabs>
          <w:tab w:val="left" w:pos="3927"/>
        </w:tabs>
        <w:rPr>
          <w:rFonts w:ascii="Palatino Linotype" w:hAnsi="Palatino Linotype"/>
        </w:rPr>
      </w:pPr>
      <w:hyperlink r:id="rId69" w:history="1">
        <w:r w:rsidR="006143E2" w:rsidRPr="004C0040">
          <w:rPr>
            <w:rStyle w:val="Hyperlink"/>
            <w:rFonts w:ascii="Palatino Linotype" w:hAnsi="Palatino Linotype"/>
          </w:rPr>
          <w:t>ESL Study &amp; Tutoring</w:t>
        </w:r>
      </w:hyperlink>
    </w:p>
    <w:p w14:paraId="715BAE88" w14:textId="77777777" w:rsidR="006143E2" w:rsidRPr="004C0040" w:rsidRDefault="00000000" w:rsidP="006143E2">
      <w:pPr>
        <w:tabs>
          <w:tab w:val="left" w:pos="3927"/>
        </w:tabs>
        <w:rPr>
          <w:rFonts w:ascii="Palatino Linotype" w:hAnsi="Palatino Linotype"/>
        </w:rPr>
      </w:pPr>
      <w:hyperlink r:id="rId70" w:history="1">
        <w:r w:rsidR="006143E2" w:rsidRPr="004C0040">
          <w:rPr>
            <w:rStyle w:val="Hyperlink"/>
            <w:rFonts w:ascii="Palatino Linotype" w:hAnsi="Palatino Linotype"/>
          </w:rPr>
          <w:t>First-Year Composition</w:t>
        </w:r>
      </w:hyperlink>
    </w:p>
    <w:p w14:paraId="65439E5A" w14:textId="77777777" w:rsidR="006143E2" w:rsidRPr="004C0040" w:rsidRDefault="00000000" w:rsidP="006143E2">
      <w:pPr>
        <w:tabs>
          <w:tab w:val="left" w:pos="3927"/>
        </w:tabs>
        <w:rPr>
          <w:rFonts w:ascii="Palatino Linotype" w:hAnsi="Palatino Linotype"/>
        </w:rPr>
      </w:pPr>
      <w:hyperlink r:id="rId71" w:history="1">
        <w:r w:rsidR="006143E2" w:rsidRPr="004C0040">
          <w:rPr>
            <w:rStyle w:val="Hyperlink"/>
            <w:rFonts w:ascii="Palatino Linotype" w:hAnsi="Palatino Linotype"/>
          </w:rPr>
          <w:t>Library</w:t>
        </w:r>
      </w:hyperlink>
    </w:p>
    <w:p w14:paraId="6E1EC1C7" w14:textId="77777777" w:rsidR="006143E2" w:rsidRPr="004C0040" w:rsidRDefault="00000000" w:rsidP="006143E2">
      <w:pPr>
        <w:tabs>
          <w:tab w:val="left" w:pos="3927"/>
        </w:tabs>
        <w:rPr>
          <w:rFonts w:ascii="Palatino Linotype" w:hAnsi="Palatino Linotype"/>
        </w:rPr>
      </w:pPr>
      <w:hyperlink r:id="rId72" w:history="1">
        <w:r w:rsidR="006143E2" w:rsidRPr="004C0040">
          <w:rPr>
            <w:rStyle w:val="Hyperlink"/>
            <w:rFonts w:ascii="Palatino Linotype" w:hAnsi="Palatino Linotype"/>
          </w:rPr>
          <w:t>Study Abroad</w:t>
        </w:r>
      </w:hyperlink>
    </w:p>
    <w:p w14:paraId="2CFCDC64" w14:textId="77777777" w:rsidR="006143E2" w:rsidRPr="004C0040" w:rsidRDefault="00000000" w:rsidP="006143E2">
      <w:pPr>
        <w:tabs>
          <w:tab w:val="left" w:pos="3927"/>
        </w:tabs>
        <w:rPr>
          <w:rFonts w:ascii="Palatino Linotype" w:hAnsi="Palatino Linotype"/>
        </w:rPr>
      </w:pPr>
      <w:hyperlink r:id="rId73" w:history="1">
        <w:r w:rsidR="006143E2" w:rsidRPr="004C0040">
          <w:rPr>
            <w:rStyle w:val="Hyperlink"/>
            <w:rFonts w:ascii="Palatino Linotype" w:hAnsi="Palatino Linotype"/>
          </w:rPr>
          <w:t>Sexual Harassment Statement</w:t>
        </w:r>
      </w:hyperlink>
    </w:p>
    <w:p w14:paraId="7B9FADC9" w14:textId="77777777" w:rsidR="006143E2" w:rsidRPr="004C0040" w:rsidRDefault="00000000" w:rsidP="006143E2">
      <w:pPr>
        <w:tabs>
          <w:tab w:val="left" w:pos="3927"/>
        </w:tabs>
        <w:rPr>
          <w:rFonts w:ascii="Palatino Linotype" w:hAnsi="Palatino Linotype"/>
        </w:rPr>
      </w:pPr>
      <w:hyperlink r:id="rId74" w:history="1">
        <w:r w:rsidR="006143E2" w:rsidRPr="004C0040">
          <w:rPr>
            <w:rStyle w:val="Hyperlink"/>
            <w:rFonts w:ascii="Palatino Linotype" w:hAnsi="Palatino Linotype"/>
          </w:rPr>
          <w:t>Student Health Services</w:t>
        </w:r>
      </w:hyperlink>
    </w:p>
    <w:p w14:paraId="37DAE078" w14:textId="77777777" w:rsidR="006143E2" w:rsidRPr="004C0040" w:rsidRDefault="00000000" w:rsidP="006143E2">
      <w:pPr>
        <w:tabs>
          <w:tab w:val="left" w:pos="3927"/>
        </w:tabs>
        <w:rPr>
          <w:rFonts w:ascii="Palatino Linotype" w:hAnsi="Palatino Linotype"/>
        </w:rPr>
      </w:pPr>
      <w:hyperlink r:id="rId75" w:history="1">
        <w:r w:rsidR="006143E2" w:rsidRPr="004C0040">
          <w:rPr>
            <w:rStyle w:val="Hyperlink"/>
            <w:rFonts w:ascii="Palatino Linotype" w:hAnsi="Palatino Linotype"/>
          </w:rPr>
          <w:t>Student Rights Statement</w:t>
        </w:r>
      </w:hyperlink>
    </w:p>
    <w:p w14:paraId="62E23D86" w14:textId="77777777" w:rsidR="006143E2" w:rsidRPr="004C0040" w:rsidRDefault="00000000" w:rsidP="006143E2">
      <w:pPr>
        <w:tabs>
          <w:tab w:val="left" w:pos="3927"/>
        </w:tabs>
        <w:rPr>
          <w:rFonts w:ascii="Palatino Linotype" w:hAnsi="Palatino Linotype"/>
        </w:rPr>
      </w:pPr>
      <w:hyperlink r:id="rId76" w:history="1">
        <w:r w:rsidR="006143E2" w:rsidRPr="004C0040">
          <w:rPr>
            <w:rStyle w:val="Hyperlink"/>
            <w:rFonts w:ascii="Palatino Linotype" w:hAnsi="Palatino Linotype"/>
          </w:rPr>
          <w:t>Veteran Support Site</w:t>
        </w:r>
      </w:hyperlink>
    </w:p>
    <w:p w14:paraId="5F6A4B81" w14:textId="1C5F2708" w:rsidR="006143E2" w:rsidRDefault="00000000" w:rsidP="006143E2">
      <w:pPr>
        <w:rPr>
          <w:highlight w:val="yellow"/>
        </w:rPr>
      </w:pPr>
      <w:hyperlink r:id="rId77" w:history="1">
        <w:r w:rsidR="006143E2" w:rsidRPr="004C0040">
          <w:rPr>
            <w:rStyle w:val="Hyperlink"/>
            <w:rFonts w:ascii="Palatino Linotype" w:hAnsi="Palatino Linotype"/>
          </w:rPr>
          <w:t>Department of Student Leadership and Service</w:t>
        </w:r>
      </w:hyperlink>
    </w:p>
    <w:p w14:paraId="57A1F3BA" w14:textId="77777777" w:rsidR="006143E2" w:rsidRDefault="006143E2" w:rsidP="006143E2">
      <w:pPr>
        <w:rPr>
          <w:highlight w:val="yellow"/>
        </w:rPr>
      </w:pPr>
    </w:p>
    <w:sdt>
      <w:sdtPr>
        <w:id w:val="1036768526"/>
        <w:lock w:val="contentLocked"/>
        <w:placeholder>
          <w:docPart w:val="FBAEA24BB4CD4141801EBA9A7E697A45"/>
        </w:placeholder>
        <w:group/>
      </w:sdtPr>
      <w:sdtContent>
        <w:p w14:paraId="5A8F2E22" w14:textId="77777777" w:rsidR="006143E2" w:rsidRPr="00025321" w:rsidRDefault="006143E2" w:rsidP="002F522D">
          <w:pPr>
            <w:pStyle w:val="Heading1"/>
          </w:pPr>
          <w:r w:rsidRPr="00025321">
            <w:t>Course Schedule</w:t>
          </w:r>
        </w:p>
      </w:sdtContent>
    </w:sdt>
    <w:p w14:paraId="252FA6EE" w14:textId="019E324B" w:rsidR="003B0A7A" w:rsidRPr="001F60AF" w:rsidRDefault="001F60AF" w:rsidP="00AD489B">
      <w:pPr>
        <w:pStyle w:val="Heading2"/>
      </w:pPr>
      <w:r w:rsidRPr="001F60AF">
        <w:t>Unit One</w:t>
      </w:r>
    </w:p>
    <w:p w14:paraId="128BC388" w14:textId="4A7A2625" w:rsidR="001F60AF" w:rsidRDefault="001F60AF" w:rsidP="00F23971">
      <w:pPr>
        <w:pStyle w:val="IntenseQuote"/>
      </w:pPr>
      <w:r>
        <w:t xml:space="preserve">Introduction </w:t>
      </w:r>
      <w:r w:rsidR="00EE74D9">
        <w:t>Academic Research</w:t>
      </w:r>
    </w:p>
    <w:p w14:paraId="410C028E" w14:textId="77777777" w:rsidR="00EE74D9" w:rsidRDefault="00EE74D9" w:rsidP="00F23971">
      <w:pPr>
        <w:pStyle w:val="IntenseQuote"/>
      </w:pPr>
      <w:r>
        <w:t>Brainstorm ideas for the semester-long research project</w:t>
      </w:r>
    </w:p>
    <w:p w14:paraId="7746D2B1" w14:textId="77777777" w:rsidR="00EE74D9" w:rsidRDefault="00EE74D9" w:rsidP="00F23971">
      <w:pPr>
        <w:pStyle w:val="IntenseQuote"/>
      </w:pPr>
      <w:r>
        <w:t>Learn how to access and navigate KSU’s library database</w:t>
      </w:r>
    </w:p>
    <w:p w14:paraId="611276C7" w14:textId="084D98CA" w:rsidR="00F23971" w:rsidRDefault="00EE74D9" w:rsidP="00F23971">
      <w:pPr>
        <w:pStyle w:val="IntenseQuote"/>
      </w:pPr>
      <w:r>
        <w:t>Locate credible and reliable sources using the KSU library database</w:t>
      </w:r>
      <w:r w:rsidR="001F60AF">
        <w:tab/>
      </w:r>
    </w:p>
    <w:p w14:paraId="3023BB73" w14:textId="180125D3" w:rsidR="005101B4" w:rsidRDefault="00F23971" w:rsidP="00F23971">
      <w:pPr>
        <w:pStyle w:val="IntenseQuote"/>
      </w:pPr>
      <w:r>
        <w:t xml:space="preserve">For more details, </w:t>
      </w:r>
      <w:r w:rsidR="00FF6103">
        <w:t xml:space="preserve">such as due dates, </w:t>
      </w:r>
      <w:r>
        <w:t>see the course schedule embedded in D2L</w:t>
      </w:r>
      <w:r w:rsidR="001F60AF">
        <w:tab/>
      </w:r>
      <w:r w:rsidR="00FF6103" w:rsidRPr="00FF6103">
        <w:rPr>
          <w:rFonts w:ascii="Palatino Linotype" w:hAnsi="Palatino Linotype"/>
          <w:b/>
          <w:bCs/>
          <w:color w:val="ED7D31" w:themeColor="accent2"/>
          <w:sz w:val="28"/>
          <w:szCs w:val="28"/>
        </w:rPr>
        <w:sym w:font="Wingdings" w:char="F04A"/>
      </w:r>
      <w:r w:rsidR="00FF6103">
        <w:t xml:space="preserve">   </w:t>
      </w:r>
      <w:r w:rsidR="001F60AF">
        <w:tab/>
      </w:r>
    </w:p>
    <w:p w14:paraId="0F25FD20" w14:textId="77777777" w:rsidR="001F60AF" w:rsidRPr="001F60AF" w:rsidRDefault="001F60AF" w:rsidP="001F60AF">
      <w:pPr>
        <w:rPr>
          <w:lang w:bidi="en-US"/>
        </w:rPr>
      </w:pPr>
    </w:p>
    <w:p w14:paraId="65DAED16" w14:textId="0C736B0E" w:rsidR="005101B4" w:rsidRPr="000E2E3C" w:rsidRDefault="000E2E3C" w:rsidP="00AD489B">
      <w:pPr>
        <w:pStyle w:val="Heading2"/>
        <w:rPr>
          <w:rFonts w:ascii="Palatino Linotype" w:hAnsi="Palatino Linotype"/>
        </w:rPr>
      </w:pPr>
      <w:r w:rsidRPr="000E2E3C">
        <w:rPr>
          <w:rFonts w:ascii="Palatino Linotype" w:hAnsi="Palatino Linotype"/>
        </w:rPr>
        <w:t>Unit Two</w:t>
      </w:r>
    </w:p>
    <w:p w14:paraId="59ED0AEA" w14:textId="72223ABC" w:rsidR="001F60AF" w:rsidRDefault="001F60AF" w:rsidP="00F23971">
      <w:pPr>
        <w:pStyle w:val="IntenseQuote"/>
      </w:pPr>
      <w:r w:rsidRPr="001F60AF">
        <w:t xml:space="preserve">draft and revise the </w:t>
      </w:r>
      <w:r w:rsidR="00EE74D9">
        <w:t>Annotated Bibliography</w:t>
      </w:r>
      <w:r w:rsidRPr="001F60AF">
        <w:t xml:space="preserve"> assignment</w:t>
      </w:r>
      <w:r>
        <w:tab/>
      </w:r>
      <w:r>
        <w:tab/>
      </w:r>
      <w:r>
        <w:tab/>
      </w:r>
      <w:r>
        <w:tab/>
      </w:r>
      <w:r>
        <w:tab/>
      </w:r>
    </w:p>
    <w:p w14:paraId="295B0113" w14:textId="1C304726" w:rsidR="00FF6103" w:rsidRDefault="000E2E3C" w:rsidP="00F23971">
      <w:pPr>
        <w:pStyle w:val="IntenseQuote"/>
      </w:pPr>
      <w:r>
        <w:t xml:space="preserve">Continue to work towards </w:t>
      </w:r>
      <w:r w:rsidR="00EE74D9">
        <w:t>revising and editing the AB</w:t>
      </w:r>
      <w:r>
        <w:t>.</w:t>
      </w:r>
      <w:r w:rsidR="00F23971">
        <w:t xml:space="preserve"> </w:t>
      </w:r>
    </w:p>
    <w:p w14:paraId="3B18FD52" w14:textId="201BA0CB" w:rsidR="001F60AF" w:rsidRDefault="00F23971" w:rsidP="00F23971">
      <w:pPr>
        <w:pStyle w:val="IntenseQuote"/>
      </w:pPr>
      <w:r>
        <w:t xml:space="preserve"> </w:t>
      </w:r>
      <w:r w:rsidR="00FF6103">
        <w:t>For more details, such as due dates, see the course schedule embedded in D2L</w:t>
      </w:r>
      <w:r w:rsidR="00FF6103">
        <w:tab/>
      </w:r>
      <w:r w:rsidR="00FF6103" w:rsidRPr="00FF6103">
        <w:rPr>
          <w:rFonts w:ascii="Palatino Linotype" w:hAnsi="Palatino Linotype"/>
          <w:b/>
          <w:bCs/>
          <w:color w:val="ED7D31" w:themeColor="accent2"/>
          <w:sz w:val="28"/>
          <w:szCs w:val="28"/>
        </w:rPr>
        <w:sym w:font="Wingdings" w:char="F04A"/>
      </w:r>
      <w:r>
        <w:t xml:space="preserve">                                                                                                                                                                                               </w:t>
      </w:r>
    </w:p>
    <w:p w14:paraId="071BE058" w14:textId="77777777" w:rsidR="00F23971" w:rsidRPr="00F23971" w:rsidRDefault="00F23971" w:rsidP="00F23971">
      <w:pPr>
        <w:rPr>
          <w:lang w:bidi="en-US"/>
        </w:rPr>
      </w:pPr>
    </w:p>
    <w:p w14:paraId="43F25963" w14:textId="77777777" w:rsidR="00F23971" w:rsidRPr="00F23971" w:rsidRDefault="00F23971" w:rsidP="00F23971">
      <w:pPr>
        <w:rPr>
          <w:lang w:bidi="en-US"/>
        </w:rPr>
      </w:pPr>
    </w:p>
    <w:p w14:paraId="717EBDF6" w14:textId="77777777" w:rsidR="001F60AF" w:rsidRPr="001F60AF" w:rsidRDefault="001F60AF" w:rsidP="001F60AF">
      <w:pPr>
        <w:rPr>
          <w:lang w:bidi="en-US"/>
        </w:rPr>
      </w:pPr>
    </w:p>
    <w:p w14:paraId="752370EE" w14:textId="6F765160" w:rsidR="000E2E3C" w:rsidRPr="000E2E3C" w:rsidRDefault="000E2E3C" w:rsidP="000E2E3C">
      <w:pPr>
        <w:pStyle w:val="Heading2"/>
        <w:rPr>
          <w:rFonts w:ascii="Palatino Linotype" w:hAnsi="Palatino Linotype"/>
        </w:rPr>
      </w:pPr>
      <w:r w:rsidRPr="000E2E3C">
        <w:rPr>
          <w:rFonts w:ascii="Palatino Linotype" w:hAnsi="Palatino Linotype"/>
        </w:rPr>
        <w:t xml:space="preserve">Unit </w:t>
      </w:r>
      <w:r>
        <w:rPr>
          <w:rFonts w:ascii="Palatino Linotype" w:hAnsi="Palatino Linotype"/>
        </w:rPr>
        <w:t>Three</w:t>
      </w:r>
    </w:p>
    <w:p w14:paraId="652F4BC8" w14:textId="15CDE7AB" w:rsidR="000E2E3C" w:rsidRDefault="000E2E3C" w:rsidP="00F23971">
      <w:pPr>
        <w:pStyle w:val="IntenseQuote"/>
      </w:pPr>
      <w:r w:rsidRPr="001F60AF">
        <w:t xml:space="preserve">draft and revise the </w:t>
      </w:r>
      <w:r w:rsidR="00EE74D9">
        <w:t>Literature Review or Research Proposal</w:t>
      </w:r>
      <w:r w:rsidR="00FF6103">
        <w:t xml:space="preserve">                                                                                                                        </w:t>
      </w:r>
    </w:p>
    <w:p w14:paraId="7DCCA370" w14:textId="4BF3A73D" w:rsidR="000E2E3C" w:rsidRDefault="00FF6103" w:rsidP="00FF6103">
      <w:pPr>
        <w:pStyle w:val="IntenseQuote"/>
      </w:pPr>
      <w:r>
        <w:t xml:space="preserve">Continue to work towards </w:t>
      </w:r>
      <w:r w:rsidR="00C97FB0">
        <w:t>editing and revising the Literature Review or Research Proposal.</w:t>
      </w:r>
      <w:r w:rsidR="000E2E3C">
        <w:tab/>
      </w:r>
      <w:r w:rsidR="000E2E3C">
        <w:tab/>
      </w:r>
    </w:p>
    <w:p w14:paraId="78767BD2" w14:textId="623DF6D5" w:rsidR="00911424" w:rsidRPr="00025321" w:rsidRDefault="00FF6103" w:rsidP="00F23971">
      <w:pPr>
        <w:pStyle w:val="IntenseQuote"/>
      </w:pPr>
      <w:r>
        <w:t>For more details, such as due dates, see the course schedule embedded in D2L</w:t>
      </w:r>
      <w:r>
        <w:tab/>
      </w:r>
      <w:r w:rsidRPr="00FF6103">
        <w:rPr>
          <w:rFonts w:ascii="Palatino Linotype" w:hAnsi="Palatino Linotype"/>
          <w:b/>
          <w:bCs/>
          <w:color w:val="ED7D31" w:themeColor="accent2"/>
          <w:sz w:val="28"/>
          <w:szCs w:val="28"/>
        </w:rPr>
        <w:sym w:font="Wingdings" w:char="F04A"/>
      </w:r>
    </w:p>
    <w:p w14:paraId="571A3696" w14:textId="4BA0F8DD" w:rsidR="007E1E9E" w:rsidRPr="000E2E3C" w:rsidRDefault="000E2E3C" w:rsidP="00AD489B">
      <w:pPr>
        <w:pStyle w:val="Heading2"/>
        <w:rPr>
          <w:rFonts w:ascii="Palatino Linotype" w:hAnsi="Palatino Linotype"/>
          <w:lang w:bidi="en-US"/>
        </w:rPr>
      </w:pPr>
      <w:r>
        <w:rPr>
          <w:rFonts w:ascii="Palatino Linotype" w:hAnsi="Palatino Linotype"/>
        </w:rPr>
        <w:t>Unit Four</w:t>
      </w:r>
    </w:p>
    <w:p w14:paraId="2B23544B" w14:textId="56EA2077" w:rsidR="00FF6103" w:rsidRDefault="00FF6103" w:rsidP="00FF6103">
      <w:pPr>
        <w:pStyle w:val="IntenseQuote"/>
      </w:pPr>
      <w:r w:rsidRPr="001F60AF">
        <w:t xml:space="preserve">draft and revise the </w:t>
      </w:r>
      <w:r w:rsidR="00FD426A">
        <w:t>Research Paper</w:t>
      </w:r>
    </w:p>
    <w:p w14:paraId="056597A4" w14:textId="77A45BFE" w:rsidR="00FF6103" w:rsidRDefault="00C97FB0" w:rsidP="00FF6103">
      <w:pPr>
        <w:pStyle w:val="IntenseQuote"/>
      </w:pPr>
      <w:r>
        <w:t>Continue to work towards editing and revising the Literature Review or Research Proposal.</w:t>
      </w:r>
      <w:r w:rsidR="00FF6103">
        <w:tab/>
      </w:r>
      <w:r w:rsidR="00FF6103">
        <w:tab/>
      </w:r>
    </w:p>
    <w:p w14:paraId="2577329D" w14:textId="77777777" w:rsidR="00FF6103" w:rsidRPr="00025321" w:rsidRDefault="00FF6103" w:rsidP="00FF6103">
      <w:pPr>
        <w:pStyle w:val="IntenseQuote"/>
      </w:pPr>
      <w:r>
        <w:t>For more details, see the course schedule embedded in D2L</w:t>
      </w:r>
      <w:r>
        <w:tab/>
      </w:r>
      <w:r w:rsidRPr="00FF6103">
        <w:rPr>
          <w:rFonts w:ascii="Palatino Linotype" w:hAnsi="Palatino Linotype"/>
          <w:b/>
          <w:bCs/>
          <w:color w:val="ED7D31" w:themeColor="accent2"/>
          <w:sz w:val="28"/>
          <w:szCs w:val="28"/>
        </w:rPr>
        <w:sym w:font="Wingdings" w:char="F04A"/>
      </w:r>
    </w:p>
    <w:p w14:paraId="03F5338B" w14:textId="6467F8A7" w:rsidR="00B417D5" w:rsidRDefault="00B417D5" w:rsidP="00B417D5">
      <w:pPr>
        <w:pStyle w:val="Heading2"/>
      </w:pPr>
      <w:r w:rsidRPr="00AF0DD4">
        <w:t>Additional Schedule Information</w:t>
      </w:r>
    </w:p>
    <w:p w14:paraId="492B4AFD" w14:textId="4C69E336" w:rsidR="00B417D5" w:rsidRPr="00B417D5" w:rsidRDefault="00AF0DD4" w:rsidP="00F23971">
      <w:pPr>
        <w:pStyle w:val="IntenseQuote"/>
      </w:pPr>
      <w:r>
        <w:t xml:space="preserve">For a more detailed course schedule, please see the course schedule in D2L </w:t>
      </w:r>
    </w:p>
    <w:sectPr w:rsidR="00B417D5" w:rsidRPr="00B417D5" w:rsidSect="00D939E6">
      <w:type w:val="continuous"/>
      <w:pgSz w:w="12240" w:h="15840"/>
      <w:pgMar w:top="720" w:right="720" w:bottom="720" w:left="720" w:header="0" w:footer="0" w:gutter="0"/>
      <w:cols w:space="0" w:equalWidth="0">
        <w:col w:w="110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6F74" w14:textId="77777777" w:rsidR="007B140D" w:rsidRDefault="007B140D" w:rsidP="00432189">
      <w:r>
        <w:separator/>
      </w:r>
    </w:p>
    <w:p w14:paraId="3713A815" w14:textId="77777777" w:rsidR="007B140D" w:rsidRDefault="007B140D"/>
  </w:endnote>
  <w:endnote w:type="continuationSeparator" w:id="0">
    <w:p w14:paraId="672E700F" w14:textId="77777777" w:rsidR="007B140D" w:rsidRDefault="007B140D" w:rsidP="00432189">
      <w:r>
        <w:continuationSeparator/>
      </w:r>
    </w:p>
    <w:p w14:paraId="7B8DE635" w14:textId="77777777" w:rsidR="007B140D" w:rsidRDefault="007B140D"/>
  </w:endnote>
  <w:endnote w:type="continuationNotice" w:id="1">
    <w:p w14:paraId="6C24E3C5" w14:textId="77777777" w:rsidR="007B140D" w:rsidRDefault="007B140D"/>
    <w:p w14:paraId="5E42E850" w14:textId="77777777" w:rsidR="007B140D" w:rsidRDefault="007B1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6459" w14:textId="77777777" w:rsidR="005E6C2F" w:rsidRDefault="005E6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2E78C" w14:textId="77777777" w:rsidR="005E6C2F" w:rsidRDefault="005E6C2F" w:rsidP="009149DB">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A306" w14:textId="77777777" w:rsidR="005E6C2F" w:rsidRDefault="005E6C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5281" w14:textId="77777777" w:rsidR="005E6C2F" w:rsidRDefault="005E6C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31B2" w14:textId="77777777" w:rsidR="005E6C2F" w:rsidRDefault="005E6C2F" w:rsidP="00432189">
    <w:pPr>
      <w:pStyle w:val="Footer"/>
      <w:jc w:val="center"/>
    </w:pPr>
    <w:r>
      <w:fldChar w:fldCharType="begin"/>
    </w:r>
    <w:r>
      <w:instrText xml:space="preserve"> PAGE   \* MERGEFORMAT </w:instrText>
    </w:r>
    <w:r>
      <w:fldChar w:fldCharType="separate"/>
    </w:r>
    <w:r>
      <w:rPr>
        <w:noProof/>
      </w:rPr>
      <w:t>3</w:t>
    </w:r>
    <w:r>
      <w:rPr>
        <w:noProof/>
      </w:rPr>
      <w:fldChar w:fldCharType="end"/>
    </w:r>
  </w:p>
  <w:p w14:paraId="48DF38AE" w14:textId="77777777" w:rsidR="005E6C2F" w:rsidRDefault="005E6C2F" w:rsidP="00432189">
    <w:pPr>
      <w:pStyle w:val="Footer"/>
    </w:pPr>
  </w:p>
  <w:p w14:paraId="368E3BD6" w14:textId="77777777" w:rsidR="005E6C2F" w:rsidRDefault="005E6C2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B6F01" w14:textId="77777777" w:rsidR="005E6C2F" w:rsidRDefault="005E6C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C0991" w14:textId="77777777" w:rsidR="009F507E" w:rsidRDefault="009F50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B1EE" w14:textId="77777777" w:rsidR="009F507E" w:rsidRDefault="009F507E" w:rsidP="009149DB">
    <w:pPr>
      <w:pStyle w:val="Foote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EAE6" w14:textId="77777777" w:rsidR="009F507E" w:rsidRDefault="009F5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B022" w14:textId="77777777" w:rsidR="007B140D" w:rsidRDefault="007B140D" w:rsidP="00432189">
      <w:r>
        <w:separator/>
      </w:r>
    </w:p>
    <w:p w14:paraId="2677DFF2" w14:textId="77777777" w:rsidR="007B140D" w:rsidRDefault="007B140D"/>
  </w:footnote>
  <w:footnote w:type="continuationSeparator" w:id="0">
    <w:p w14:paraId="5741E9A0" w14:textId="77777777" w:rsidR="007B140D" w:rsidRDefault="007B140D" w:rsidP="00432189">
      <w:r>
        <w:continuationSeparator/>
      </w:r>
    </w:p>
    <w:p w14:paraId="16AC887A" w14:textId="77777777" w:rsidR="007B140D" w:rsidRDefault="007B140D"/>
  </w:footnote>
  <w:footnote w:type="continuationNotice" w:id="1">
    <w:p w14:paraId="36C6812D" w14:textId="77777777" w:rsidR="007B140D" w:rsidRDefault="007B140D"/>
    <w:p w14:paraId="78566A65" w14:textId="77777777" w:rsidR="007B140D" w:rsidRDefault="007B1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7B9E" w14:textId="77777777" w:rsidR="005E6C2F" w:rsidRDefault="005E6C2F" w:rsidP="009D2A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20453E9" w14:textId="77777777" w:rsidR="005E6C2F" w:rsidRDefault="005E6C2F" w:rsidP="009149D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D857" w14:textId="77777777" w:rsidR="005E6C2F" w:rsidRDefault="005E6C2F" w:rsidP="009D2A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633B6CFA" w14:textId="77777777" w:rsidR="005E6C2F" w:rsidRDefault="005E6C2F" w:rsidP="009149DB">
    <w:pPr>
      <w:pStyle w:val="Header"/>
      <w:ind w:right="360"/>
      <w:jc w:val="right"/>
    </w:pPr>
    <w:r>
      <w:t>Out of 9, page</w:t>
    </w:r>
  </w:p>
  <w:p w14:paraId="79D097D2" w14:textId="77777777" w:rsidR="005E6C2F" w:rsidRDefault="005E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A300" w14:textId="77777777" w:rsidR="005E6C2F" w:rsidRDefault="005E6C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A789" w14:textId="77777777" w:rsidR="005E6C2F" w:rsidRDefault="005E6C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767F4" w14:textId="77777777" w:rsidR="005E6C2F" w:rsidRDefault="005E6C2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17C87" w14:textId="77777777" w:rsidR="005E6C2F" w:rsidRDefault="005E6C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18B07" w14:textId="77777777" w:rsidR="009F507E" w:rsidRDefault="009F507E" w:rsidP="009D2A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B2F62D7" w14:textId="77777777" w:rsidR="009F507E" w:rsidRDefault="009F507E" w:rsidP="009149DB">
    <w:pPr>
      <w:pStyle w:val="Header"/>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8708A" w14:textId="77777777" w:rsidR="009F507E" w:rsidRDefault="009F507E" w:rsidP="009D2A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CF21F9F" w14:textId="77777777" w:rsidR="009F507E" w:rsidRDefault="009F507E" w:rsidP="009149DB">
    <w:pPr>
      <w:pStyle w:val="Header"/>
      <w:ind w:right="360"/>
      <w:jc w:val="right"/>
    </w:pPr>
    <w:r>
      <w:t>Out of 9, page</w:t>
    </w:r>
  </w:p>
  <w:p w14:paraId="7FB3E728" w14:textId="77777777" w:rsidR="009F507E" w:rsidRDefault="009F50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13D2" w14:textId="77777777" w:rsidR="009F507E" w:rsidRDefault="009F5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6E87CCC"/>
    <w:lvl w:ilvl="0" w:tplc="3C20F072">
      <w:start w:val="1"/>
      <w:numFmt w:val="bullet"/>
      <w:lvlText w:val=" "/>
      <w:lvlJc w:val="left"/>
    </w:lvl>
    <w:lvl w:ilvl="1" w:tplc="0F742512">
      <w:start w:val="1"/>
      <w:numFmt w:val="bullet"/>
      <w:lvlText w:val=""/>
      <w:lvlJc w:val="left"/>
    </w:lvl>
    <w:lvl w:ilvl="2" w:tplc="ACDAD812">
      <w:start w:val="1"/>
      <w:numFmt w:val="bullet"/>
      <w:lvlText w:val=""/>
      <w:lvlJc w:val="left"/>
    </w:lvl>
    <w:lvl w:ilvl="3" w:tplc="A5AC2A76">
      <w:start w:val="1"/>
      <w:numFmt w:val="bullet"/>
      <w:lvlText w:val=""/>
      <w:lvlJc w:val="left"/>
    </w:lvl>
    <w:lvl w:ilvl="4" w:tplc="5E7E838E">
      <w:start w:val="1"/>
      <w:numFmt w:val="bullet"/>
      <w:lvlText w:val=""/>
      <w:lvlJc w:val="left"/>
    </w:lvl>
    <w:lvl w:ilvl="5" w:tplc="3CB439AA">
      <w:start w:val="1"/>
      <w:numFmt w:val="bullet"/>
      <w:lvlText w:val=""/>
      <w:lvlJc w:val="left"/>
    </w:lvl>
    <w:lvl w:ilvl="6" w:tplc="8E608BA8">
      <w:start w:val="1"/>
      <w:numFmt w:val="bullet"/>
      <w:lvlText w:val=""/>
      <w:lvlJc w:val="left"/>
    </w:lvl>
    <w:lvl w:ilvl="7" w:tplc="3F40EC9E">
      <w:start w:val="1"/>
      <w:numFmt w:val="bullet"/>
      <w:lvlText w:val=""/>
      <w:lvlJc w:val="left"/>
    </w:lvl>
    <w:lvl w:ilvl="8" w:tplc="121C0224">
      <w:start w:val="1"/>
      <w:numFmt w:val="bullet"/>
      <w:lvlText w:val=""/>
      <w:lvlJc w:val="left"/>
    </w:lvl>
  </w:abstractNum>
  <w:abstractNum w:abstractNumId="1" w15:restartNumberingAfterBreak="0">
    <w:nsid w:val="00000002"/>
    <w:multiLevelType w:val="hybridMultilevel"/>
    <w:tmpl w:val="3D1B58BA"/>
    <w:lvl w:ilvl="0" w:tplc="E5A206B0">
      <w:start w:val="1"/>
      <w:numFmt w:val="bullet"/>
      <w:lvlText w:val=" "/>
      <w:lvlJc w:val="left"/>
    </w:lvl>
    <w:lvl w:ilvl="1" w:tplc="0B58A2F0">
      <w:start w:val="1"/>
      <w:numFmt w:val="bullet"/>
      <w:lvlText w:val=""/>
      <w:lvlJc w:val="left"/>
    </w:lvl>
    <w:lvl w:ilvl="2" w:tplc="58BE06E8">
      <w:start w:val="1"/>
      <w:numFmt w:val="bullet"/>
      <w:lvlText w:val=""/>
      <w:lvlJc w:val="left"/>
    </w:lvl>
    <w:lvl w:ilvl="3" w:tplc="73A4BE1C">
      <w:start w:val="1"/>
      <w:numFmt w:val="bullet"/>
      <w:lvlText w:val=""/>
      <w:lvlJc w:val="left"/>
    </w:lvl>
    <w:lvl w:ilvl="4" w:tplc="E752D29C">
      <w:start w:val="1"/>
      <w:numFmt w:val="bullet"/>
      <w:lvlText w:val=""/>
      <w:lvlJc w:val="left"/>
    </w:lvl>
    <w:lvl w:ilvl="5" w:tplc="2A486A2E">
      <w:start w:val="1"/>
      <w:numFmt w:val="bullet"/>
      <w:lvlText w:val=""/>
      <w:lvlJc w:val="left"/>
    </w:lvl>
    <w:lvl w:ilvl="6" w:tplc="DC16B926">
      <w:start w:val="1"/>
      <w:numFmt w:val="bullet"/>
      <w:lvlText w:val=""/>
      <w:lvlJc w:val="left"/>
    </w:lvl>
    <w:lvl w:ilvl="7" w:tplc="5D38A8CC">
      <w:start w:val="1"/>
      <w:numFmt w:val="bullet"/>
      <w:lvlText w:val=""/>
      <w:lvlJc w:val="left"/>
    </w:lvl>
    <w:lvl w:ilvl="8" w:tplc="2924D2CA">
      <w:start w:val="1"/>
      <w:numFmt w:val="bullet"/>
      <w:lvlText w:val=""/>
      <w:lvlJc w:val="left"/>
    </w:lvl>
  </w:abstractNum>
  <w:abstractNum w:abstractNumId="2" w15:restartNumberingAfterBreak="0">
    <w:nsid w:val="00000003"/>
    <w:multiLevelType w:val="hybridMultilevel"/>
    <w:tmpl w:val="507ED7AA"/>
    <w:lvl w:ilvl="0" w:tplc="494A0014">
      <w:start w:val="1"/>
      <w:numFmt w:val="bullet"/>
      <w:lvlText w:val=" "/>
      <w:lvlJc w:val="left"/>
    </w:lvl>
    <w:lvl w:ilvl="1" w:tplc="8084BB6C">
      <w:start w:val="1"/>
      <w:numFmt w:val="bullet"/>
      <w:lvlText w:val=""/>
      <w:lvlJc w:val="left"/>
    </w:lvl>
    <w:lvl w:ilvl="2" w:tplc="8E84C700">
      <w:start w:val="1"/>
      <w:numFmt w:val="bullet"/>
      <w:lvlText w:val=""/>
      <w:lvlJc w:val="left"/>
    </w:lvl>
    <w:lvl w:ilvl="3" w:tplc="C2AA70A0">
      <w:start w:val="1"/>
      <w:numFmt w:val="bullet"/>
      <w:lvlText w:val=""/>
      <w:lvlJc w:val="left"/>
    </w:lvl>
    <w:lvl w:ilvl="4" w:tplc="3418D250">
      <w:start w:val="1"/>
      <w:numFmt w:val="bullet"/>
      <w:lvlText w:val=""/>
      <w:lvlJc w:val="left"/>
    </w:lvl>
    <w:lvl w:ilvl="5" w:tplc="01161194">
      <w:start w:val="1"/>
      <w:numFmt w:val="bullet"/>
      <w:lvlText w:val=""/>
      <w:lvlJc w:val="left"/>
    </w:lvl>
    <w:lvl w:ilvl="6" w:tplc="B30659F4">
      <w:start w:val="1"/>
      <w:numFmt w:val="bullet"/>
      <w:lvlText w:val=""/>
      <w:lvlJc w:val="left"/>
    </w:lvl>
    <w:lvl w:ilvl="7" w:tplc="7BBC715A">
      <w:start w:val="1"/>
      <w:numFmt w:val="bullet"/>
      <w:lvlText w:val=""/>
      <w:lvlJc w:val="left"/>
    </w:lvl>
    <w:lvl w:ilvl="8" w:tplc="21984624">
      <w:start w:val="1"/>
      <w:numFmt w:val="bullet"/>
      <w:lvlText w:val=""/>
      <w:lvlJc w:val="left"/>
    </w:lvl>
  </w:abstractNum>
  <w:abstractNum w:abstractNumId="3" w15:restartNumberingAfterBreak="0">
    <w:nsid w:val="00000004"/>
    <w:multiLevelType w:val="hybridMultilevel"/>
    <w:tmpl w:val="2EB141F2"/>
    <w:lvl w:ilvl="0" w:tplc="B9C68D14">
      <w:start w:val="1"/>
      <w:numFmt w:val="bullet"/>
      <w:lvlText w:val=" "/>
      <w:lvlJc w:val="left"/>
    </w:lvl>
    <w:lvl w:ilvl="1" w:tplc="E3D63FCE">
      <w:start w:val="1"/>
      <w:numFmt w:val="bullet"/>
      <w:lvlText w:val=""/>
      <w:lvlJc w:val="left"/>
    </w:lvl>
    <w:lvl w:ilvl="2" w:tplc="331ACB02">
      <w:start w:val="1"/>
      <w:numFmt w:val="bullet"/>
      <w:lvlText w:val=""/>
      <w:lvlJc w:val="left"/>
    </w:lvl>
    <w:lvl w:ilvl="3" w:tplc="B4222482">
      <w:start w:val="1"/>
      <w:numFmt w:val="bullet"/>
      <w:lvlText w:val=""/>
      <w:lvlJc w:val="left"/>
    </w:lvl>
    <w:lvl w:ilvl="4" w:tplc="EC6C7218">
      <w:start w:val="1"/>
      <w:numFmt w:val="bullet"/>
      <w:lvlText w:val=""/>
      <w:lvlJc w:val="left"/>
    </w:lvl>
    <w:lvl w:ilvl="5" w:tplc="923C8016">
      <w:start w:val="1"/>
      <w:numFmt w:val="bullet"/>
      <w:lvlText w:val=""/>
      <w:lvlJc w:val="left"/>
    </w:lvl>
    <w:lvl w:ilvl="6" w:tplc="570E1F72">
      <w:start w:val="1"/>
      <w:numFmt w:val="bullet"/>
      <w:lvlText w:val=""/>
      <w:lvlJc w:val="left"/>
    </w:lvl>
    <w:lvl w:ilvl="7" w:tplc="D898D23E">
      <w:start w:val="1"/>
      <w:numFmt w:val="bullet"/>
      <w:lvlText w:val=""/>
      <w:lvlJc w:val="left"/>
    </w:lvl>
    <w:lvl w:ilvl="8" w:tplc="21B0CFC2">
      <w:start w:val="1"/>
      <w:numFmt w:val="bullet"/>
      <w:lvlText w:val=""/>
      <w:lvlJc w:val="left"/>
    </w:lvl>
  </w:abstractNum>
  <w:abstractNum w:abstractNumId="4" w15:restartNumberingAfterBreak="0">
    <w:nsid w:val="00000005"/>
    <w:multiLevelType w:val="hybridMultilevel"/>
    <w:tmpl w:val="41B71EFA"/>
    <w:lvl w:ilvl="0" w:tplc="3300F026">
      <w:start w:val="1"/>
      <w:numFmt w:val="bullet"/>
      <w:lvlText w:val=" "/>
      <w:lvlJc w:val="left"/>
    </w:lvl>
    <w:lvl w:ilvl="1" w:tplc="9D3453B4">
      <w:start w:val="1"/>
      <w:numFmt w:val="bullet"/>
      <w:lvlText w:val=""/>
      <w:lvlJc w:val="left"/>
    </w:lvl>
    <w:lvl w:ilvl="2" w:tplc="883613F8">
      <w:start w:val="1"/>
      <w:numFmt w:val="bullet"/>
      <w:lvlText w:val=""/>
      <w:lvlJc w:val="left"/>
    </w:lvl>
    <w:lvl w:ilvl="3" w:tplc="649C27A8">
      <w:start w:val="1"/>
      <w:numFmt w:val="bullet"/>
      <w:lvlText w:val=""/>
      <w:lvlJc w:val="left"/>
    </w:lvl>
    <w:lvl w:ilvl="4" w:tplc="C7582F36">
      <w:start w:val="1"/>
      <w:numFmt w:val="bullet"/>
      <w:lvlText w:val=""/>
      <w:lvlJc w:val="left"/>
    </w:lvl>
    <w:lvl w:ilvl="5" w:tplc="A89011CE">
      <w:start w:val="1"/>
      <w:numFmt w:val="bullet"/>
      <w:lvlText w:val=""/>
      <w:lvlJc w:val="left"/>
    </w:lvl>
    <w:lvl w:ilvl="6" w:tplc="59A21374">
      <w:start w:val="1"/>
      <w:numFmt w:val="bullet"/>
      <w:lvlText w:val=""/>
      <w:lvlJc w:val="left"/>
    </w:lvl>
    <w:lvl w:ilvl="7" w:tplc="97D44E2C">
      <w:start w:val="1"/>
      <w:numFmt w:val="bullet"/>
      <w:lvlText w:val=""/>
      <w:lvlJc w:val="left"/>
    </w:lvl>
    <w:lvl w:ilvl="8" w:tplc="76ECDBA6">
      <w:start w:val="1"/>
      <w:numFmt w:val="bullet"/>
      <w:lvlText w:val=""/>
      <w:lvlJc w:val="left"/>
    </w:lvl>
  </w:abstractNum>
  <w:abstractNum w:abstractNumId="5" w15:restartNumberingAfterBreak="0">
    <w:nsid w:val="00000006"/>
    <w:multiLevelType w:val="hybridMultilevel"/>
    <w:tmpl w:val="79E2A9E2"/>
    <w:lvl w:ilvl="0" w:tplc="14BA7FF8">
      <w:start w:val="1"/>
      <w:numFmt w:val="bullet"/>
      <w:lvlText w:val=" "/>
      <w:lvlJc w:val="left"/>
    </w:lvl>
    <w:lvl w:ilvl="1" w:tplc="C9C4D94E">
      <w:start w:val="1"/>
      <w:numFmt w:val="bullet"/>
      <w:lvlText w:val=""/>
      <w:lvlJc w:val="left"/>
    </w:lvl>
    <w:lvl w:ilvl="2" w:tplc="0A7229AE">
      <w:start w:val="1"/>
      <w:numFmt w:val="bullet"/>
      <w:lvlText w:val=""/>
      <w:lvlJc w:val="left"/>
    </w:lvl>
    <w:lvl w:ilvl="3" w:tplc="694E7684">
      <w:start w:val="1"/>
      <w:numFmt w:val="bullet"/>
      <w:lvlText w:val=""/>
      <w:lvlJc w:val="left"/>
    </w:lvl>
    <w:lvl w:ilvl="4" w:tplc="1C60E582">
      <w:start w:val="1"/>
      <w:numFmt w:val="bullet"/>
      <w:lvlText w:val=""/>
      <w:lvlJc w:val="left"/>
    </w:lvl>
    <w:lvl w:ilvl="5" w:tplc="398407FA">
      <w:start w:val="1"/>
      <w:numFmt w:val="bullet"/>
      <w:lvlText w:val=""/>
      <w:lvlJc w:val="left"/>
    </w:lvl>
    <w:lvl w:ilvl="6" w:tplc="6F2EAB3C">
      <w:start w:val="1"/>
      <w:numFmt w:val="bullet"/>
      <w:lvlText w:val=""/>
      <w:lvlJc w:val="left"/>
    </w:lvl>
    <w:lvl w:ilvl="7" w:tplc="97449254">
      <w:start w:val="1"/>
      <w:numFmt w:val="bullet"/>
      <w:lvlText w:val=""/>
      <w:lvlJc w:val="left"/>
    </w:lvl>
    <w:lvl w:ilvl="8" w:tplc="22AC822C">
      <w:start w:val="1"/>
      <w:numFmt w:val="bullet"/>
      <w:lvlText w:val=""/>
      <w:lvlJc w:val="left"/>
    </w:lvl>
  </w:abstractNum>
  <w:abstractNum w:abstractNumId="6" w15:restartNumberingAfterBreak="0">
    <w:nsid w:val="00000007"/>
    <w:multiLevelType w:val="hybridMultilevel"/>
    <w:tmpl w:val="7545E146"/>
    <w:lvl w:ilvl="0" w:tplc="7CF64722">
      <w:start w:val="1"/>
      <w:numFmt w:val="bullet"/>
      <w:lvlText w:val=" "/>
      <w:lvlJc w:val="left"/>
    </w:lvl>
    <w:lvl w:ilvl="1" w:tplc="7446461E">
      <w:start w:val="1"/>
      <w:numFmt w:val="bullet"/>
      <w:lvlText w:val=""/>
      <w:lvlJc w:val="left"/>
    </w:lvl>
    <w:lvl w:ilvl="2" w:tplc="60B809AA">
      <w:start w:val="1"/>
      <w:numFmt w:val="bullet"/>
      <w:lvlText w:val=""/>
      <w:lvlJc w:val="left"/>
    </w:lvl>
    <w:lvl w:ilvl="3" w:tplc="0422F7EE">
      <w:start w:val="1"/>
      <w:numFmt w:val="bullet"/>
      <w:lvlText w:val=""/>
      <w:lvlJc w:val="left"/>
    </w:lvl>
    <w:lvl w:ilvl="4" w:tplc="323A4D70">
      <w:start w:val="1"/>
      <w:numFmt w:val="bullet"/>
      <w:lvlText w:val=""/>
      <w:lvlJc w:val="left"/>
    </w:lvl>
    <w:lvl w:ilvl="5" w:tplc="50368798">
      <w:start w:val="1"/>
      <w:numFmt w:val="bullet"/>
      <w:lvlText w:val=""/>
      <w:lvlJc w:val="left"/>
    </w:lvl>
    <w:lvl w:ilvl="6" w:tplc="406273B4">
      <w:start w:val="1"/>
      <w:numFmt w:val="bullet"/>
      <w:lvlText w:val=""/>
      <w:lvlJc w:val="left"/>
    </w:lvl>
    <w:lvl w:ilvl="7" w:tplc="2F52CC36">
      <w:start w:val="1"/>
      <w:numFmt w:val="bullet"/>
      <w:lvlText w:val=""/>
      <w:lvlJc w:val="left"/>
    </w:lvl>
    <w:lvl w:ilvl="8" w:tplc="A7BC6106">
      <w:start w:val="1"/>
      <w:numFmt w:val="bullet"/>
      <w:lvlText w:val=""/>
      <w:lvlJc w:val="left"/>
    </w:lvl>
  </w:abstractNum>
  <w:abstractNum w:abstractNumId="7" w15:restartNumberingAfterBreak="0">
    <w:nsid w:val="00000008"/>
    <w:multiLevelType w:val="hybridMultilevel"/>
    <w:tmpl w:val="515F007C"/>
    <w:lvl w:ilvl="0" w:tplc="DFEE4030">
      <w:start w:val="1"/>
      <w:numFmt w:val="bullet"/>
      <w:lvlText w:val=" "/>
      <w:lvlJc w:val="left"/>
    </w:lvl>
    <w:lvl w:ilvl="1" w:tplc="CA2ED796">
      <w:start w:val="1"/>
      <w:numFmt w:val="bullet"/>
      <w:lvlText w:val=""/>
      <w:lvlJc w:val="left"/>
    </w:lvl>
    <w:lvl w:ilvl="2" w:tplc="526C84E2">
      <w:start w:val="1"/>
      <w:numFmt w:val="bullet"/>
      <w:lvlText w:val=""/>
      <w:lvlJc w:val="left"/>
    </w:lvl>
    <w:lvl w:ilvl="3" w:tplc="78526026">
      <w:start w:val="1"/>
      <w:numFmt w:val="bullet"/>
      <w:lvlText w:val=""/>
      <w:lvlJc w:val="left"/>
    </w:lvl>
    <w:lvl w:ilvl="4" w:tplc="2FBEFF34">
      <w:start w:val="1"/>
      <w:numFmt w:val="bullet"/>
      <w:lvlText w:val=""/>
      <w:lvlJc w:val="left"/>
    </w:lvl>
    <w:lvl w:ilvl="5" w:tplc="36860E00">
      <w:start w:val="1"/>
      <w:numFmt w:val="bullet"/>
      <w:lvlText w:val=""/>
      <w:lvlJc w:val="left"/>
    </w:lvl>
    <w:lvl w:ilvl="6" w:tplc="7CA8D8E8">
      <w:start w:val="1"/>
      <w:numFmt w:val="bullet"/>
      <w:lvlText w:val=""/>
      <w:lvlJc w:val="left"/>
    </w:lvl>
    <w:lvl w:ilvl="7" w:tplc="D5EA1174">
      <w:start w:val="1"/>
      <w:numFmt w:val="bullet"/>
      <w:lvlText w:val=""/>
      <w:lvlJc w:val="left"/>
    </w:lvl>
    <w:lvl w:ilvl="8" w:tplc="0D2E0784">
      <w:start w:val="1"/>
      <w:numFmt w:val="bullet"/>
      <w:lvlText w:val=""/>
      <w:lvlJc w:val="left"/>
    </w:lvl>
  </w:abstractNum>
  <w:abstractNum w:abstractNumId="8" w15:restartNumberingAfterBreak="0">
    <w:nsid w:val="00000009"/>
    <w:multiLevelType w:val="hybridMultilevel"/>
    <w:tmpl w:val="5BD062C2"/>
    <w:lvl w:ilvl="0" w:tplc="B8088994">
      <w:start w:val="1"/>
      <w:numFmt w:val="bullet"/>
      <w:lvlText w:val="•"/>
      <w:lvlJc w:val="left"/>
    </w:lvl>
    <w:lvl w:ilvl="1" w:tplc="943AFBE2">
      <w:start w:val="1"/>
      <w:numFmt w:val="bullet"/>
      <w:lvlText w:val=""/>
      <w:lvlJc w:val="left"/>
    </w:lvl>
    <w:lvl w:ilvl="2" w:tplc="D674C300">
      <w:start w:val="1"/>
      <w:numFmt w:val="bullet"/>
      <w:lvlText w:val=""/>
      <w:lvlJc w:val="left"/>
    </w:lvl>
    <w:lvl w:ilvl="3" w:tplc="620272EC">
      <w:start w:val="1"/>
      <w:numFmt w:val="bullet"/>
      <w:lvlText w:val=""/>
      <w:lvlJc w:val="left"/>
    </w:lvl>
    <w:lvl w:ilvl="4" w:tplc="4F140A44">
      <w:start w:val="1"/>
      <w:numFmt w:val="bullet"/>
      <w:lvlText w:val=""/>
      <w:lvlJc w:val="left"/>
    </w:lvl>
    <w:lvl w:ilvl="5" w:tplc="2D3E05B2">
      <w:start w:val="1"/>
      <w:numFmt w:val="bullet"/>
      <w:lvlText w:val=""/>
      <w:lvlJc w:val="left"/>
    </w:lvl>
    <w:lvl w:ilvl="6" w:tplc="E034A5EC">
      <w:start w:val="1"/>
      <w:numFmt w:val="bullet"/>
      <w:lvlText w:val=""/>
      <w:lvlJc w:val="left"/>
    </w:lvl>
    <w:lvl w:ilvl="7" w:tplc="EC7603F2">
      <w:start w:val="1"/>
      <w:numFmt w:val="bullet"/>
      <w:lvlText w:val=""/>
      <w:lvlJc w:val="left"/>
    </w:lvl>
    <w:lvl w:ilvl="8" w:tplc="CD304072">
      <w:start w:val="1"/>
      <w:numFmt w:val="bullet"/>
      <w:lvlText w:val=""/>
      <w:lvlJc w:val="left"/>
    </w:lvl>
  </w:abstractNum>
  <w:abstractNum w:abstractNumId="9" w15:restartNumberingAfterBreak="0">
    <w:nsid w:val="0104317A"/>
    <w:multiLevelType w:val="multilevel"/>
    <w:tmpl w:val="99EEB3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048E64FE"/>
    <w:multiLevelType w:val="multilevel"/>
    <w:tmpl w:val="74C0704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6D1689"/>
    <w:multiLevelType w:val="hybridMultilevel"/>
    <w:tmpl w:val="5404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1905FC"/>
    <w:multiLevelType w:val="multilevel"/>
    <w:tmpl w:val="76CCF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5F4633"/>
    <w:multiLevelType w:val="hybridMultilevel"/>
    <w:tmpl w:val="B9C8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93464"/>
    <w:multiLevelType w:val="multilevel"/>
    <w:tmpl w:val="3C84F8D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3A32A1"/>
    <w:multiLevelType w:val="multilevel"/>
    <w:tmpl w:val="1FC8B0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7C612B"/>
    <w:multiLevelType w:val="multilevel"/>
    <w:tmpl w:val="FCA4DEF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A476B8"/>
    <w:multiLevelType w:val="hybridMultilevel"/>
    <w:tmpl w:val="8C6EB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93800"/>
    <w:multiLevelType w:val="hybridMultilevel"/>
    <w:tmpl w:val="5A783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90578"/>
    <w:multiLevelType w:val="hybridMultilevel"/>
    <w:tmpl w:val="F0B4C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A34C5"/>
    <w:multiLevelType w:val="multilevel"/>
    <w:tmpl w:val="71FEA0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AC0A1D"/>
    <w:multiLevelType w:val="hybridMultilevel"/>
    <w:tmpl w:val="7CF2D5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C11CFA"/>
    <w:multiLevelType w:val="hybridMultilevel"/>
    <w:tmpl w:val="46742980"/>
    <w:lvl w:ilvl="0" w:tplc="9B6E729C">
      <w:numFmt w:val="bullet"/>
      <w:pStyle w:val="IntenseQuote"/>
      <w:lvlText w:val="-"/>
      <w:lvlJc w:val="left"/>
      <w:pPr>
        <w:ind w:left="630" w:hanging="360"/>
      </w:pPr>
      <w:rPr>
        <w:rFonts w:ascii="Palatino Linotype" w:eastAsia="Times New Roman" w:hAnsi="Palatino Linotype"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D045C1"/>
    <w:multiLevelType w:val="hybridMultilevel"/>
    <w:tmpl w:val="7990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526E1"/>
    <w:multiLevelType w:val="hybridMultilevel"/>
    <w:tmpl w:val="71D6784E"/>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6" w15:restartNumberingAfterBreak="0">
    <w:nsid w:val="6B486460"/>
    <w:multiLevelType w:val="hybridMultilevel"/>
    <w:tmpl w:val="F3849B4E"/>
    <w:lvl w:ilvl="0" w:tplc="E98A11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8291C"/>
    <w:multiLevelType w:val="hybridMultilevel"/>
    <w:tmpl w:val="B388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E80BFB"/>
    <w:multiLevelType w:val="multilevel"/>
    <w:tmpl w:val="B6B0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D35829"/>
    <w:multiLevelType w:val="multilevel"/>
    <w:tmpl w:val="B41294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FD6716"/>
    <w:multiLevelType w:val="hybridMultilevel"/>
    <w:tmpl w:val="68CE2AF6"/>
    <w:lvl w:ilvl="0" w:tplc="E98A11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8D4B2E"/>
    <w:multiLevelType w:val="hybridMultilevel"/>
    <w:tmpl w:val="24AE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E27CE"/>
    <w:multiLevelType w:val="hybridMultilevel"/>
    <w:tmpl w:val="A1885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892796">
    <w:abstractNumId w:val="0"/>
  </w:num>
  <w:num w:numId="2" w16cid:durableId="846940982">
    <w:abstractNumId w:val="1"/>
  </w:num>
  <w:num w:numId="3" w16cid:durableId="1074930327">
    <w:abstractNumId w:val="2"/>
  </w:num>
  <w:num w:numId="4" w16cid:durableId="1839732721">
    <w:abstractNumId w:val="3"/>
  </w:num>
  <w:num w:numId="5" w16cid:durableId="1784878244">
    <w:abstractNumId w:val="4"/>
  </w:num>
  <w:num w:numId="6" w16cid:durableId="892275803">
    <w:abstractNumId w:val="5"/>
  </w:num>
  <w:num w:numId="7" w16cid:durableId="1956404151">
    <w:abstractNumId w:val="6"/>
  </w:num>
  <w:num w:numId="8" w16cid:durableId="1844005666">
    <w:abstractNumId w:val="7"/>
  </w:num>
  <w:num w:numId="9" w16cid:durableId="539904813">
    <w:abstractNumId w:val="8"/>
  </w:num>
  <w:num w:numId="10" w16cid:durableId="802577613">
    <w:abstractNumId w:val="14"/>
  </w:num>
  <w:num w:numId="11" w16cid:durableId="276447705">
    <w:abstractNumId w:val="19"/>
  </w:num>
  <w:num w:numId="12" w16cid:durableId="1710566216">
    <w:abstractNumId w:val="12"/>
  </w:num>
  <w:num w:numId="13" w16cid:durableId="2058312040">
    <w:abstractNumId w:val="31"/>
  </w:num>
  <w:num w:numId="14" w16cid:durableId="976956720">
    <w:abstractNumId w:val="11"/>
  </w:num>
  <w:num w:numId="15" w16cid:durableId="410471013">
    <w:abstractNumId w:val="24"/>
  </w:num>
  <w:num w:numId="16" w16cid:durableId="40330468">
    <w:abstractNumId w:val="30"/>
  </w:num>
  <w:num w:numId="17" w16cid:durableId="1260874785">
    <w:abstractNumId w:val="26"/>
  </w:num>
  <w:num w:numId="18" w16cid:durableId="1783761372">
    <w:abstractNumId w:val="27"/>
  </w:num>
  <w:num w:numId="19" w16cid:durableId="1243370389">
    <w:abstractNumId w:val="20"/>
  </w:num>
  <w:num w:numId="20" w16cid:durableId="436214113">
    <w:abstractNumId w:val="25"/>
  </w:num>
  <w:num w:numId="21" w16cid:durableId="1045639705">
    <w:abstractNumId w:val="23"/>
  </w:num>
  <w:num w:numId="22" w16cid:durableId="1299871813">
    <w:abstractNumId w:val="15"/>
  </w:num>
  <w:num w:numId="23" w16cid:durableId="1154371824">
    <w:abstractNumId w:val="17"/>
  </w:num>
  <w:num w:numId="24" w16cid:durableId="1415979429">
    <w:abstractNumId w:val="29"/>
  </w:num>
  <w:num w:numId="25" w16cid:durableId="1789540121">
    <w:abstractNumId w:val="10"/>
  </w:num>
  <w:num w:numId="26" w16cid:durableId="1845705334">
    <w:abstractNumId w:val="21"/>
  </w:num>
  <w:num w:numId="27" w16cid:durableId="2043285773">
    <w:abstractNumId w:val="22"/>
  </w:num>
  <w:num w:numId="28" w16cid:durableId="182403441">
    <w:abstractNumId w:val="18"/>
  </w:num>
  <w:num w:numId="29" w16cid:durableId="1628703420">
    <w:abstractNumId w:val="28"/>
  </w:num>
  <w:num w:numId="30" w16cid:durableId="1773747145">
    <w:abstractNumId w:val="9"/>
  </w:num>
  <w:num w:numId="31" w16cid:durableId="2120683009">
    <w:abstractNumId w:val="13"/>
  </w:num>
  <w:num w:numId="32" w16cid:durableId="2043940119">
    <w:abstractNumId w:val="16"/>
  </w:num>
  <w:num w:numId="33" w16cid:durableId="16902428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1AC"/>
    <w:rsid w:val="00000BA1"/>
    <w:rsid w:val="00004E4E"/>
    <w:rsid w:val="000073A8"/>
    <w:rsid w:val="00011360"/>
    <w:rsid w:val="00025321"/>
    <w:rsid w:val="00030CA1"/>
    <w:rsid w:val="000315AF"/>
    <w:rsid w:val="000320BF"/>
    <w:rsid w:val="00037BF2"/>
    <w:rsid w:val="00071CCA"/>
    <w:rsid w:val="00081E51"/>
    <w:rsid w:val="000B4BCE"/>
    <w:rsid w:val="000B68D1"/>
    <w:rsid w:val="000C6397"/>
    <w:rsid w:val="000D0116"/>
    <w:rsid w:val="000D06C2"/>
    <w:rsid w:val="000D5418"/>
    <w:rsid w:val="000E28D8"/>
    <w:rsid w:val="000E2E3C"/>
    <w:rsid w:val="000E4785"/>
    <w:rsid w:val="00102675"/>
    <w:rsid w:val="00104101"/>
    <w:rsid w:val="00106D87"/>
    <w:rsid w:val="00111A9F"/>
    <w:rsid w:val="00114B57"/>
    <w:rsid w:val="00141B6D"/>
    <w:rsid w:val="00154BFC"/>
    <w:rsid w:val="001674AD"/>
    <w:rsid w:val="0017349D"/>
    <w:rsid w:val="00173749"/>
    <w:rsid w:val="00191B9F"/>
    <w:rsid w:val="001A3AA2"/>
    <w:rsid w:val="001A43F9"/>
    <w:rsid w:val="001B079B"/>
    <w:rsid w:val="001B5415"/>
    <w:rsid w:val="001C02C1"/>
    <w:rsid w:val="001C1D4F"/>
    <w:rsid w:val="001D150C"/>
    <w:rsid w:val="001D4D61"/>
    <w:rsid w:val="001D4E7D"/>
    <w:rsid w:val="001E09A6"/>
    <w:rsid w:val="001E44D3"/>
    <w:rsid w:val="001E4C9E"/>
    <w:rsid w:val="001E4F7F"/>
    <w:rsid w:val="001F1563"/>
    <w:rsid w:val="001F1B66"/>
    <w:rsid w:val="001F3F1A"/>
    <w:rsid w:val="001F60AF"/>
    <w:rsid w:val="001F77FE"/>
    <w:rsid w:val="00217522"/>
    <w:rsid w:val="00222A66"/>
    <w:rsid w:val="00224245"/>
    <w:rsid w:val="0022756C"/>
    <w:rsid w:val="002329B0"/>
    <w:rsid w:val="00232D24"/>
    <w:rsid w:val="0026171F"/>
    <w:rsid w:val="00271CAE"/>
    <w:rsid w:val="00282E67"/>
    <w:rsid w:val="00282E9A"/>
    <w:rsid w:val="00290C26"/>
    <w:rsid w:val="00291625"/>
    <w:rsid w:val="0029244F"/>
    <w:rsid w:val="00295307"/>
    <w:rsid w:val="00295A29"/>
    <w:rsid w:val="002A2F6A"/>
    <w:rsid w:val="002B4A22"/>
    <w:rsid w:val="002C5B25"/>
    <w:rsid w:val="002E262A"/>
    <w:rsid w:val="002E2D43"/>
    <w:rsid w:val="002F1EA4"/>
    <w:rsid w:val="002F4B25"/>
    <w:rsid w:val="0032244E"/>
    <w:rsid w:val="003230B2"/>
    <w:rsid w:val="00324B01"/>
    <w:rsid w:val="00327067"/>
    <w:rsid w:val="00354859"/>
    <w:rsid w:val="00357BD8"/>
    <w:rsid w:val="003771A3"/>
    <w:rsid w:val="00383818"/>
    <w:rsid w:val="0038522D"/>
    <w:rsid w:val="0039563B"/>
    <w:rsid w:val="00396CC7"/>
    <w:rsid w:val="003A7F79"/>
    <w:rsid w:val="003B0A7A"/>
    <w:rsid w:val="003C13C9"/>
    <w:rsid w:val="003C1A87"/>
    <w:rsid w:val="003C24CB"/>
    <w:rsid w:val="003C44CC"/>
    <w:rsid w:val="003C4E61"/>
    <w:rsid w:val="003C68BF"/>
    <w:rsid w:val="003E164B"/>
    <w:rsid w:val="004009EC"/>
    <w:rsid w:val="0040788F"/>
    <w:rsid w:val="004210E7"/>
    <w:rsid w:val="00432189"/>
    <w:rsid w:val="00452E51"/>
    <w:rsid w:val="004670F9"/>
    <w:rsid w:val="00467903"/>
    <w:rsid w:val="004978CA"/>
    <w:rsid w:val="004A0622"/>
    <w:rsid w:val="004A616A"/>
    <w:rsid w:val="004A7FD1"/>
    <w:rsid w:val="004B2B02"/>
    <w:rsid w:val="004B580F"/>
    <w:rsid w:val="004C11C0"/>
    <w:rsid w:val="004C3530"/>
    <w:rsid w:val="004E4C10"/>
    <w:rsid w:val="00505127"/>
    <w:rsid w:val="005101B4"/>
    <w:rsid w:val="0055045B"/>
    <w:rsid w:val="00551828"/>
    <w:rsid w:val="00560000"/>
    <w:rsid w:val="00563F80"/>
    <w:rsid w:val="00594AAB"/>
    <w:rsid w:val="005A4AC8"/>
    <w:rsid w:val="005C31DA"/>
    <w:rsid w:val="005C7D39"/>
    <w:rsid w:val="005D487D"/>
    <w:rsid w:val="005E6C2F"/>
    <w:rsid w:val="006009BB"/>
    <w:rsid w:val="00603C43"/>
    <w:rsid w:val="0060614D"/>
    <w:rsid w:val="006143E2"/>
    <w:rsid w:val="00614C10"/>
    <w:rsid w:val="00620395"/>
    <w:rsid w:val="006223B0"/>
    <w:rsid w:val="00647C39"/>
    <w:rsid w:val="006512A5"/>
    <w:rsid w:val="006551AC"/>
    <w:rsid w:val="006558C2"/>
    <w:rsid w:val="00660A8C"/>
    <w:rsid w:val="006610C0"/>
    <w:rsid w:val="00671CBB"/>
    <w:rsid w:val="006832BC"/>
    <w:rsid w:val="00691FB1"/>
    <w:rsid w:val="006A1D3C"/>
    <w:rsid w:val="006A339A"/>
    <w:rsid w:val="006A4D1D"/>
    <w:rsid w:val="006A5DE0"/>
    <w:rsid w:val="006C0D57"/>
    <w:rsid w:val="006C49E1"/>
    <w:rsid w:val="006D504C"/>
    <w:rsid w:val="006F1FCE"/>
    <w:rsid w:val="007046F7"/>
    <w:rsid w:val="007063AB"/>
    <w:rsid w:val="007101AB"/>
    <w:rsid w:val="0071504A"/>
    <w:rsid w:val="007171CE"/>
    <w:rsid w:val="007346A7"/>
    <w:rsid w:val="00735F5C"/>
    <w:rsid w:val="0074334B"/>
    <w:rsid w:val="007436D7"/>
    <w:rsid w:val="007466AA"/>
    <w:rsid w:val="007716E2"/>
    <w:rsid w:val="007735B1"/>
    <w:rsid w:val="00776FA5"/>
    <w:rsid w:val="00787046"/>
    <w:rsid w:val="00787554"/>
    <w:rsid w:val="007A54BD"/>
    <w:rsid w:val="007B140D"/>
    <w:rsid w:val="007E1E9E"/>
    <w:rsid w:val="007E269E"/>
    <w:rsid w:val="007F1A43"/>
    <w:rsid w:val="007F3282"/>
    <w:rsid w:val="007F5D81"/>
    <w:rsid w:val="00810AD1"/>
    <w:rsid w:val="00817A9B"/>
    <w:rsid w:val="008279C7"/>
    <w:rsid w:val="0084269A"/>
    <w:rsid w:val="008449D6"/>
    <w:rsid w:val="00846DAA"/>
    <w:rsid w:val="00847300"/>
    <w:rsid w:val="008606A3"/>
    <w:rsid w:val="00860722"/>
    <w:rsid w:val="00880251"/>
    <w:rsid w:val="008B0392"/>
    <w:rsid w:val="008B1BB0"/>
    <w:rsid w:val="008F1A33"/>
    <w:rsid w:val="008F730E"/>
    <w:rsid w:val="008F7AEA"/>
    <w:rsid w:val="009026CA"/>
    <w:rsid w:val="00911424"/>
    <w:rsid w:val="00915E70"/>
    <w:rsid w:val="00916349"/>
    <w:rsid w:val="00923EB9"/>
    <w:rsid w:val="009253A4"/>
    <w:rsid w:val="009308AC"/>
    <w:rsid w:val="00931305"/>
    <w:rsid w:val="00932528"/>
    <w:rsid w:val="00944E48"/>
    <w:rsid w:val="0096003D"/>
    <w:rsid w:val="009670DE"/>
    <w:rsid w:val="0098020F"/>
    <w:rsid w:val="009877BC"/>
    <w:rsid w:val="009C05E3"/>
    <w:rsid w:val="009C247F"/>
    <w:rsid w:val="009D1A0E"/>
    <w:rsid w:val="009E2816"/>
    <w:rsid w:val="009E4FC6"/>
    <w:rsid w:val="009F2B55"/>
    <w:rsid w:val="009F305F"/>
    <w:rsid w:val="009F507E"/>
    <w:rsid w:val="00A007A6"/>
    <w:rsid w:val="00A018C2"/>
    <w:rsid w:val="00A023C9"/>
    <w:rsid w:val="00A10610"/>
    <w:rsid w:val="00A1106A"/>
    <w:rsid w:val="00A114EC"/>
    <w:rsid w:val="00A16128"/>
    <w:rsid w:val="00A25B31"/>
    <w:rsid w:val="00A42032"/>
    <w:rsid w:val="00A434D7"/>
    <w:rsid w:val="00A576A0"/>
    <w:rsid w:val="00A57B0E"/>
    <w:rsid w:val="00A64FE0"/>
    <w:rsid w:val="00A70790"/>
    <w:rsid w:val="00A770AE"/>
    <w:rsid w:val="00A946AD"/>
    <w:rsid w:val="00AA0CAE"/>
    <w:rsid w:val="00AA50BC"/>
    <w:rsid w:val="00AA70EB"/>
    <w:rsid w:val="00AB2943"/>
    <w:rsid w:val="00AC5054"/>
    <w:rsid w:val="00AD489B"/>
    <w:rsid w:val="00AE0FB6"/>
    <w:rsid w:val="00AE6657"/>
    <w:rsid w:val="00AF0DD4"/>
    <w:rsid w:val="00AF32BC"/>
    <w:rsid w:val="00B029B5"/>
    <w:rsid w:val="00B2145C"/>
    <w:rsid w:val="00B23A78"/>
    <w:rsid w:val="00B24C97"/>
    <w:rsid w:val="00B37D96"/>
    <w:rsid w:val="00B417D5"/>
    <w:rsid w:val="00B44402"/>
    <w:rsid w:val="00B45C2D"/>
    <w:rsid w:val="00B73AD6"/>
    <w:rsid w:val="00B92D74"/>
    <w:rsid w:val="00B93534"/>
    <w:rsid w:val="00BA5347"/>
    <w:rsid w:val="00BB03D2"/>
    <w:rsid w:val="00BC1AFF"/>
    <w:rsid w:val="00BC711D"/>
    <w:rsid w:val="00BD7DD7"/>
    <w:rsid w:val="00BE0BCB"/>
    <w:rsid w:val="00BE3392"/>
    <w:rsid w:val="00BE4811"/>
    <w:rsid w:val="00BF32DF"/>
    <w:rsid w:val="00C07902"/>
    <w:rsid w:val="00C14B4A"/>
    <w:rsid w:val="00C4121B"/>
    <w:rsid w:val="00C51D57"/>
    <w:rsid w:val="00C555B3"/>
    <w:rsid w:val="00C64CD5"/>
    <w:rsid w:val="00C745F4"/>
    <w:rsid w:val="00C747B4"/>
    <w:rsid w:val="00C86B62"/>
    <w:rsid w:val="00C94B5F"/>
    <w:rsid w:val="00C97FB0"/>
    <w:rsid w:val="00CD0F7A"/>
    <w:rsid w:val="00CE5D99"/>
    <w:rsid w:val="00CF3740"/>
    <w:rsid w:val="00CF47E2"/>
    <w:rsid w:val="00D03F62"/>
    <w:rsid w:val="00D6745D"/>
    <w:rsid w:val="00D808E0"/>
    <w:rsid w:val="00D84D59"/>
    <w:rsid w:val="00D926AC"/>
    <w:rsid w:val="00D92E69"/>
    <w:rsid w:val="00D939E6"/>
    <w:rsid w:val="00D95F51"/>
    <w:rsid w:val="00D97297"/>
    <w:rsid w:val="00DA19D7"/>
    <w:rsid w:val="00DA4AC4"/>
    <w:rsid w:val="00DA6586"/>
    <w:rsid w:val="00DB064A"/>
    <w:rsid w:val="00DB5CFD"/>
    <w:rsid w:val="00DC5CF9"/>
    <w:rsid w:val="00DC5F92"/>
    <w:rsid w:val="00DE07BB"/>
    <w:rsid w:val="00DF3F42"/>
    <w:rsid w:val="00DF606B"/>
    <w:rsid w:val="00E0229A"/>
    <w:rsid w:val="00E06A84"/>
    <w:rsid w:val="00E2384A"/>
    <w:rsid w:val="00E24FBB"/>
    <w:rsid w:val="00E2783F"/>
    <w:rsid w:val="00E27C09"/>
    <w:rsid w:val="00E27FB9"/>
    <w:rsid w:val="00E3420E"/>
    <w:rsid w:val="00E37F3D"/>
    <w:rsid w:val="00E47184"/>
    <w:rsid w:val="00E55869"/>
    <w:rsid w:val="00E55980"/>
    <w:rsid w:val="00E619F2"/>
    <w:rsid w:val="00E66F39"/>
    <w:rsid w:val="00E712DD"/>
    <w:rsid w:val="00E876B4"/>
    <w:rsid w:val="00EB0EBE"/>
    <w:rsid w:val="00EB3B17"/>
    <w:rsid w:val="00EB4058"/>
    <w:rsid w:val="00EB442A"/>
    <w:rsid w:val="00EB526E"/>
    <w:rsid w:val="00EC26D6"/>
    <w:rsid w:val="00EC65F3"/>
    <w:rsid w:val="00ED789A"/>
    <w:rsid w:val="00EE5C1A"/>
    <w:rsid w:val="00EE6C99"/>
    <w:rsid w:val="00EE74D9"/>
    <w:rsid w:val="00F0167B"/>
    <w:rsid w:val="00F03037"/>
    <w:rsid w:val="00F23971"/>
    <w:rsid w:val="00F2561A"/>
    <w:rsid w:val="00F36A0D"/>
    <w:rsid w:val="00F43904"/>
    <w:rsid w:val="00F61638"/>
    <w:rsid w:val="00F87919"/>
    <w:rsid w:val="00FA6D6E"/>
    <w:rsid w:val="00FD404D"/>
    <w:rsid w:val="00FD426A"/>
    <w:rsid w:val="00FE0D6F"/>
    <w:rsid w:val="00FF46DA"/>
    <w:rsid w:val="00FF6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BBA"/>
  <w15:chartTrackingRefBased/>
  <w15:docId w15:val="{7827D755-1766-4714-A952-C00C8A7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DD4"/>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B2943"/>
    <w:pPr>
      <w:pBdr>
        <w:bottom w:val="single" w:sz="18" w:space="1" w:color="FFC629"/>
      </w:pBdr>
      <w:spacing w:before="240" w:after="60"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037BF2"/>
    <w:pPr>
      <w:keepNext/>
      <w:spacing w:before="240" w:after="60"/>
      <w:outlineLvl w:val="1"/>
    </w:pPr>
    <w:rPr>
      <w:b/>
      <w:bCs/>
      <w:sz w:val="28"/>
      <w:szCs w:val="28"/>
    </w:rPr>
  </w:style>
  <w:style w:type="paragraph" w:styleId="Heading3">
    <w:name w:val="heading 3"/>
    <w:basedOn w:val="Normal"/>
    <w:next w:val="Normal"/>
    <w:link w:val="Heading3Char"/>
    <w:uiPriority w:val="9"/>
    <w:unhideWhenUsed/>
    <w:qFormat/>
    <w:rsid w:val="007E269E"/>
    <w:pPr>
      <w:spacing w:before="120" w:after="60"/>
      <w:ind w:left="2160"/>
      <w:contextualSpacing/>
      <w:outlineLvl w:val="2"/>
    </w:pPr>
    <w:rPr>
      <w:rFonts w:ascii="Cambria" w:hAnsi="Cambria"/>
      <w:smallCaps/>
      <w:color w:val="04617B"/>
      <w:spacing w:val="20"/>
      <w:lang w:bidi="en-US"/>
    </w:rPr>
  </w:style>
  <w:style w:type="paragraph" w:styleId="Heading5">
    <w:name w:val="heading 5"/>
    <w:basedOn w:val="Normal"/>
    <w:next w:val="Normal"/>
    <w:link w:val="Heading5Char"/>
    <w:uiPriority w:val="9"/>
    <w:semiHidden/>
    <w:unhideWhenUsed/>
    <w:qFormat/>
    <w:rsid w:val="00E24FB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E269E"/>
    <w:rPr>
      <w:color w:val="0563C1"/>
      <w:u w:val="single"/>
    </w:rPr>
  </w:style>
  <w:style w:type="character" w:customStyle="1" w:styleId="Heading3Char">
    <w:name w:val="Heading 3 Char"/>
    <w:link w:val="Heading3"/>
    <w:uiPriority w:val="9"/>
    <w:rsid w:val="007E269E"/>
    <w:rPr>
      <w:rFonts w:ascii="Cambria" w:eastAsia="Times New Roman" w:hAnsi="Cambria" w:cs="Times New Roman"/>
      <w:smallCaps/>
      <w:color w:val="04617B"/>
      <w:spacing w:val="20"/>
      <w:sz w:val="24"/>
      <w:szCs w:val="24"/>
      <w:lang w:bidi="en-US"/>
    </w:rPr>
  </w:style>
  <w:style w:type="paragraph" w:styleId="BodyTextIndent">
    <w:name w:val="Body Text Indent"/>
    <w:basedOn w:val="Normal"/>
    <w:link w:val="BodyTextIndentChar"/>
    <w:rsid w:val="005C7D39"/>
    <w:pPr>
      <w:spacing w:after="160" w:line="288" w:lineRule="auto"/>
      <w:ind w:left="2160"/>
    </w:pPr>
    <w:rPr>
      <w:rFonts w:ascii="Calibri" w:hAnsi="Calibri"/>
      <w:color w:val="5A5A5A"/>
      <w:lang w:bidi="en-US"/>
    </w:rPr>
  </w:style>
  <w:style w:type="character" w:customStyle="1" w:styleId="BodyTextIndentChar">
    <w:name w:val="Body Text Indent Char"/>
    <w:link w:val="BodyTextIndent"/>
    <w:rsid w:val="005C7D39"/>
    <w:rPr>
      <w:rFonts w:eastAsia="Times New Roman" w:cs="Times New Roman"/>
      <w:color w:val="5A5A5A"/>
      <w:lang w:bidi="en-US"/>
    </w:rPr>
  </w:style>
  <w:style w:type="paragraph" w:styleId="PlainText">
    <w:name w:val="Plain Text"/>
    <w:basedOn w:val="Normal"/>
    <w:link w:val="PlainTextChar"/>
    <w:uiPriority w:val="99"/>
    <w:unhideWhenUsed/>
    <w:rsid w:val="005C7D39"/>
    <w:rPr>
      <w:szCs w:val="21"/>
    </w:rPr>
  </w:style>
  <w:style w:type="character" w:customStyle="1" w:styleId="PlainTextChar">
    <w:name w:val="Plain Text Char"/>
    <w:link w:val="PlainText"/>
    <w:uiPriority w:val="99"/>
    <w:rsid w:val="005C7D39"/>
    <w:rPr>
      <w:rFonts w:cs="Times New Roman"/>
      <w:sz w:val="22"/>
      <w:szCs w:val="21"/>
    </w:rPr>
  </w:style>
  <w:style w:type="character" w:customStyle="1" w:styleId="Heading1Char">
    <w:name w:val="Heading 1 Char"/>
    <w:link w:val="Heading1"/>
    <w:uiPriority w:val="9"/>
    <w:rsid w:val="00AB2943"/>
    <w:rPr>
      <w:rFonts w:ascii="Arial" w:eastAsia="Arial" w:hAnsi="Arial"/>
      <w:b/>
      <w:color w:val="000000"/>
      <w:sz w:val="32"/>
      <w:szCs w:val="32"/>
    </w:rPr>
  </w:style>
  <w:style w:type="character" w:styleId="IntenseEmphasis">
    <w:name w:val="Intense Emphasis"/>
    <w:uiPriority w:val="21"/>
    <w:qFormat/>
    <w:rsid w:val="005101B4"/>
    <w:rPr>
      <w:b/>
      <w:bCs/>
      <w:smallCaps/>
      <w:color w:val="0F6FC6"/>
      <w:spacing w:val="40"/>
    </w:rPr>
  </w:style>
  <w:style w:type="paragraph" w:styleId="IntenseQuote">
    <w:name w:val="Intense Quote"/>
    <w:basedOn w:val="Normal"/>
    <w:next w:val="Normal"/>
    <w:link w:val="IntenseQuoteChar"/>
    <w:autoRedefine/>
    <w:uiPriority w:val="30"/>
    <w:qFormat/>
    <w:rsid w:val="00F23971"/>
    <w:pPr>
      <w:numPr>
        <w:numId w:val="21"/>
      </w:numPr>
      <w:pBdr>
        <w:top w:val="single" w:sz="4" w:space="12" w:color="auto"/>
        <w:left w:val="single" w:sz="4" w:space="15" w:color="auto"/>
        <w:bottom w:val="single" w:sz="4" w:space="10" w:color="auto"/>
        <w:right w:val="single" w:sz="4" w:space="15" w:color="auto"/>
      </w:pBdr>
      <w:ind w:right="288"/>
      <w:contextualSpacing/>
    </w:pPr>
    <w:rPr>
      <w:smallCaps/>
      <w:color w:val="000000"/>
      <w:lang w:bidi="en-US"/>
    </w:rPr>
  </w:style>
  <w:style w:type="character" w:customStyle="1" w:styleId="IntenseQuoteChar">
    <w:name w:val="Intense Quote Char"/>
    <w:link w:val="IntenseQuote"/>
    <w:uiPriority w:val="30"/>
    <w:rsid w:val="00F23971"/>
    <w:rPr>
      <w:rFonts w:ascii="Times New Roman" w:eastAsia="Times New Roman" w:hAnsi="Times New Roman" w:cs="Times New Roman"/>
      <w:smallCaps/>
      <w:color w:val="000000"/>
      <w:sz w:val="24"/>
      <w:szCs w:val="24"/>
      <w:lang w:bidi="en-US"/>
    </w:rPr>
  </w:style>
  <w:style w:type="paragraph" w:styleId="Header">
    <w:name w:val="header"/>
    <w:basedOn w:val="Normal"/>
    <w:link w:val="HeaderChar"/>
    <w:uiPriority w:val="99"/>
    <w:unhideWhenUsed/>
    <w:rsid w:val="005101B4"/>
    <w:pPr>
      <w:tabs>
        <w:tab w:val="center" w:pos="4680"/>
        <w:tab w:val="right" w:pos="9360"/>
      </w:tabs>
    </w:pPr>
  </w:style>
  <w:style w:type="character" w:customStyle="1" w:styleId="HeaderChar">
    <w:name w:val="Header Char"/>
    <w:basedOn w:val="DefaultParagraphFont"/>
    <w:link w:val="Header"/>
    <w:uiPriority w:val="99"/>
    <w:rsid w:val="005101B4"/>
  </w:style>
  <w:style w:type="paragraph" w:styleId="Footer">
    <w:name w:val="footer"/>
    <w:basedOn w:val="Normal"/>
    <w:link w:val="FooterChar"/>
    <w:uiPriority w:val="99"/>
    <w:unhideWhenUsed/>
    <w:rsid w:val="005101B4"/>
    <w:pPr>
      <w:tabs>
        <w:tab w:val="center" w:pos="4680"/>
        <w:tab w:val="right" w:pos="9360"/>
      </w:tabs>
    </w:pPr>
  </w:style>
  <w:style w:type="character" w:customStyle="1" w:styleId="FooterChar">
    <w:name w:val="Footer Char"/>
    <w:basedOn w:val="DefaultParagraphFont"/>
    <w:link w:val="Footer"/>
    <w:uiPriority w:val="99"/>
    <w:rsid w:val="005101B4"/>
  </w:style>
  <w:style w:type="character" w:customStyle="1" w:styleId="Heading2Char">
    <w:name w:val="Heading 2 Char"/>
    <w:link w:val="Heading2"/>
    <w:uiPriority w:val="9"/>
    <w:rsid w:val="00037BF2"/>
    <w:rPr>
      <w:rFonts w:ascii="Arial" w:eastAsia="Times New Roman" w:hAnsi="Arial"/>
      <w:b/>
      <w:bCs/>
      <w:sz w:val="28"/>
      <w:szCs w:val="28"/>
    </w:rPr>
  </w:style>
  <w:style w:type="paragraph" w:styleId="BalloonText">
    <w:name w:val="Balloon Text"/>
    <w:basedOn w:val="Normal"/>
    <w:link w:val="BalloonTextChar"/>
    <w:uiPriority w:val="99"/>
    <w:semiHidden/>
    <w:unhideWhenUsed/>
    <w:rsid w:val="007436D7"/>
    <w:rPr>
      <w:rFonts w:ascii="Segoe UI" w:hAnsi="Segoe UI" w:cs="Segoe UI"/>
      <w:sz w:val="18"/>
      <w:szCs w:val="18"/>
    </w:rPr>
  </w:style>
  <w:style w:type="character" w:customStyle="1" w:styleId="BalloonTextChar">
    <w:name w:val="Balloon Text Char"/>
    <w:link w:val="BalloonText"/>
    <w:uiPriority w:val="99"/>
    <w:semiHidden/>
    <w:rsid w:val="007436D7"/>
    <w:rPr>
      <w:rFonts w:ascii="Segoe UI" w:hAnsi="Segoe UI" w:cs="Segoe UI"/>
      <w:sz w:val="18"/>
      <w:szCs w:val="18"/>
    </w:rPr>
  </w:style>
  <w:style w:type="character" w:styleId="FollowedHyperlink">
    <w:name w:val="FollowedHyperlink"/>
    <w:uiPriority w:val="99"/>
    <w:semiHidden/>
    <w:unhideWhenUsed/>
    <w:rsid w:val="009F305F"/>
    <w:rPr>
      <w:color w:val="954F72"/>
      <w:u w:val="single"/>
    </w:rPr>
  </w:style>
  <w:style w:type="paragraph" w:styleId="Title">
    <w:name w:val="Title"/>
    <w:basedOn w:val="Normal"/>
    <w:next w:val="Normal"/>
    <w:link w:val="TitleChar"/>
    <w:uiPriority w:val="10"/>
    <w:qFormat/>
    <w:rsid w:val="00432189"/>
    <w:pPr>
      <w:spacing w:after="300"/>
      <w:contextualSpacing/>
      <w:jc w:val="center"/>
    </w:pPr>
    <w:rPr>
      <w:rFonts w:asciiTheme="minorHAnsi" w:eastAsia="MS Gothic" w:hAnsiTheme="minorHAnsi"/>
      <w:smallCaps/>
      <w:sz w:val="40"/>
      <w:szCs w:val="52"/>
    </w:rPr>
  </w:style>
  <w:style w:type="character" w:customStyle="1" w:styleId="TitleChar">
    <w:name w:val="Title Char"/>
    <w:link w:val="Title"/>
    <w:uiPriority w:val="10"/>
    <w:rsid w:val="00432189"/>
    <w:rPr>
      <w:rFonts w:asciiTheme="minorHAnsi" w:eastAsia="MS Gothic" w:hAnsiTheme="minorHAnsi" w:cs="Times New Roman"/>
      <w:smallCaps/>
      <w:sz w:val="40"/>
      <w:szCs w:val="52"/>
    </w:rPr>
  </w:style>
  <w:style w:type="paragraph" w:styleId="NormalWeb">
    <w:name w:val="Normal (Web)"/>
    <w:basedOn w:val="Normal"/>
    <w:uiPriority w:val="99"/>
    <w:unhideWhenUsed/>
    <w:rsid w:val="004B580F"/>
    <w:pPr>
      <w:spacing w:before="100" w:beforeAutospacing="1" w:after="100" w:afterAutospacing="1"/>
    </w:pPr>
  </w:style>
  <w:style w:type="character" w:styleId="Strong">
    <w:name w:val="Strong"/>
    <w:uiPriority w:val="22"/>
    <w:qFormat/>
    <w:rsid w:val="004B580F"/>
    <w:rPr>
      <w:b/>
      <w:bCs/>
    </w:rPr>
  </w:style>
  <w:style w:type="character" w:styleId="UnresolvedMention">
    <w:name w:val="Unresolved Mention"/>
    <w:uiPriority w:val="99"/>
    <w:semiHidden/>
    <w:unhideWhenUsed/>
    <w:rsid w:val="00025321"/>
    <w:rPr>
      <w:color w:val="605E5C"/>
      <w:shd w:val="clear" w:color="auto" w:fill="E1DFDD"/>
    </w:rPr>
  </w:style>
  <w:style w:type="paragraph" w:customStyle="1" w:styleId="xmsonormal">
    <w:name w:val="x_msonormal"/>
    <w:basedOn w:val="Normal"/>
    <w:rsid w:val="00396CC7"/>
    <w:pPr>
      <w:spacing w:before="100" w:beforeAutospacing="1" w:after="100" w:afterAutospacing="1"/>
    </w:pPr>
  </w:style>
  <w:style w:type="character" w:customStyle="1" w:styleId="mark2ohtijwut">
    <w:name w:val="mark2ohtijwut"/>
    <w:rsid w:val="00396CC7"/>
  </w:style>
  <w:style w:type="character" w:customStyle="1" w:styleId="marksabq1g5bw">
    <w:name w:val="marksabq1g5bw"/>
    <w:rsid w:val="00396CC7"/>
  </w:style>
  <w:style w:type="character" w:customStyle="1" w:styleId="normaltextrun">
    <w:name w:val="normaltextrun"/>
    <w:rsid w:val="00EC26D6"/>
  </w:style>
  <w:style w:type="paragraph" w:customStyle="1" w:styleId="paragraph">
    <w:name w:val="paragraph"/>
    <w:basedOn w:val="Normal"/>
    <w:rsid w:val="008B0392"/>
    <w:pPr>
      <w:spacing w:before="100" w:beforeAutospacing="1" w:after="100" w:afterAutospacing="1"/>
    </w:pPr>
  </w:style>
  <w:style w:type="character" w:customStyle="1" w:styleId="eop">
    <w:name w:val="eop"/>
    <w:basedOn w:val="DefaultParagraphFont"/>
    <w:rsid w:val="008B0392"/>
  </w:style>
  <w:style w:type="character" w:styleId="PlaceholderText">
    <w:name w:val="Placeholder Text"/>
    <w:basedOn w:val="DefaultParagraphFont"/>
    <w:uiPriority w:val="99"/>
    <w:semiHidden/>
    <w:rsid w:val="00AB2943"/>
    <w:rPr>
      <w:color w:val="808080"/>
    </w:rPr>
  </w:style>
  <w:style w:type="paragraph" w:styleId="ListParagraph">
    <w:name w:val="List Paragraph"/>
    <w:basedOn w:val="Normal"/>
    <w:uiPriority w:val="34"/>
    <w:qFormat/>
    <w:rsid w:val="00432189"/>
    <w:pPr>
      <w:ind w:left="720"/>
      <w:contextualSpacing/>
    </w:pPr>
  </w:style>
  <w:style w:type="character" w:styleId="PageNumber">
    <w:name w:val="page number"/>
    <w:basedOn w:val="DefaultParagraphFont"/>
    <w:uiPriority w:val="99"/>
    <w:semiHidden/>
    <w:unhideWhenUsed/>
    <w:rsid w:val="006A5DE0"/>
  </w:style>
  <w:style w:type="paragraph" w:styleId="NoSpacing">
    <w:name w:val="No Spacing"/>
    <w:uiPriority w:val="1"/>
    <w:qFormat/>
    <w:rsid w:val="004670F9"/>
    <w:rPr>
      <w:rFonts w:ascii="Arial" w:hAnsi="Arial"/>
      <w:sz w:val="24"/>
      <w:szCs w:val="24"/>
    </w:rPr>
  </w:style>
  <w:style w:type="character" w:customStyle="1" w:styleId="Heading5Char">
    <w:name w:val="Heading 5 Char"/>
    <w:basedOn w:val="DefaultParagraphFont"/>
    <w:link w:val="Heading5"/>
    <w:uiPriority w:val="9"/>
    <w:semiHidden/>
    <w:rsid w:val="00E24FBB"/>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671">
      <w:bodyDiv w:val="1"/>
      <w:marLeft w:val="0"/>
      <w:marRight w:val="0"/>
      <w:marTop w:val="0"/>
      <w:marBottom w:val="0"/>
      <w:divBdr>
        <w:top w:val="none" w:sz="0" w:space="0" w:color="auto"/>
        <w:left w:val="none" w:sz="0" w:space="0" w:color="auto"/>
        <w:bottom w:val="none" w:sz="0" w:space="0" w:color="auto"/>
        <w:right w:val="none" w:sz="0" w:space="0" w:color="auto"/>
      </w:divBdr>
    </w:div>
    <w:div w:id="113450225">
      <w:bodyDiv w:val="1"/>
      <w:marLeft w:val="0"/>
      <w:marRight w:val="0"/>
      <w:marTop w:val="0"/>
      <w:marBottom w:val="0"/>
      <w:divBdr>
        <w:top w:val="none" w:sz="0" w:space="0" w:color="auto"/>
        <w:left w:val="none" w:sz="0" w:space="0" w:color="auto"/>
        <w:bottom w:val="none" w:sz="0" w:space="0" w:color="auto"/>
        <w:right w:val="none" w:sz="0" w:space="0" w:color="auto"/>
      </w:divBdr>
    </w:div>
    <w:div w:id="116224486">
      <w:bodyDiv w:val="1"/>
      <w:marLeft w:val="0"/>
      <w:marRight w:val="0"/>
      <w:marTop w:val="0"/>
      <w:marBottom w:val="0"/>
      <w:divBdr>
        <w:top w:val="none" w:sz="0" w:space="0" w:color="auto"/>
        <w:left w:val="none" w:sz="0" w:space="0" w:color="auto"/>
        <w:bottom w:val="none" w:sz="0" w:space="0" w:color="auto"/>
        <w:right w:val="none" w:sz="0" w:space="0" w:color="auto"/>
      </w:divBdr>
      <w:divsChild>
        <w:div w:id="1367678966">
          <w:marLeft w:val="0"/>
          <w:marRight w:val="0"/>
          <w:marTop w:val="0"/>
          <w:marBottom w:val="0"/>
          <w:divBdr>
            <w:top w:val="none" w:sz="0" w:space="0" w:color="auto"/>
            <w:left w:val="none" w:sz="0" w:space="0" w:color="auto"/>
            <w:bottom w:val="none" w:sz="0" w:space="0" w:color="auto"/>
            <w:right w:val="none" w:sz="0" w:space="0" w:color="auto"/>
          </w:divBdr>
        </w:div>
      </w:divsChild>
    </w:div>
    <w:div w:id="199705687">
      <w:bodyDiv w:val="1"/>
      <w:marLeft w:val="0"/>
      <w:marRight w:val="0"/>
      <w:marTop w:val="0"/>
      <w:marBottom w:val="0"/>
      <w:divBdr>
        <w:top w:val="none" w:sz="0" w:space="0" w:color="auto"/>
        <w:left w:val="none" w:sz="0" w:space="0" w:color="auto"/>
        <w:bottom w:val="none" w:sz="0" w:space="0" w:color="auto"/>
        <w:right w:val="none" w:sz="0" w:space="0" w:color="auto"/>
      </w:divBdr>
    </w:div>
    <w:div w:id="202206891">
      <w:bodyDiv w:val="1"/>
      <w:marLeft w:val="0"/>
      <w:marRight w:val="0"/>
      <w:marTop w:val="0"/>
      <w:marBottom w:val="0"/>
      <w:divBdr>
        <w:top w:val="none" w:sz="0" w:space="0" w:color="auto"/>
        <w:left w:val="none" w:sz="0" w:space="0" w:color="auto"/>
        <w:bottom w:val="none" w:sz="0" w:space="0" w:color="auto"/>
        <w:right w:val="none" w:sz="0" w:space="0" w:color="auto"/>
      </w:divBdr>
    </w:div>
    <w:div w:id="203830312">
      <w:bodyDiv w:val="1"/>
      <w:marLeft w:val="0"/>
      <w:marRight w:val="0"/>
      <w:marTop w:val="0"/>
      <w:marBottom w:val="0"/>
      <w:divBdr>
        <w:top w:val="none" w:sz="0" w:space="0" w:color="auto"/>
        <w:left w:val="none" w:sz="0" w:space="0" w:color="auto"/>
        <w:bottom w:val="none" w:sz="0" w:space="0" w:color="auto"/>
        <w:right w:val="none" w:sz="0" w:space="0" w:color="auto"/>
      </w:divBdr>
      <w:divsChild>
        <w:div w:id="1628658255">
          <w:marLeft w:val="0"/>
          <w:marRight w:val="0"/>
          <w:marTop w:val="0"/>
          <w:marBottom w:val="0"/>
          <w:divBdr>
            <w:top w:val="none" w:sz="0" w:space="0" w:color="auto"/>
            <w:left w:val="none" w:sz="0" w:space="0" w:color="auto"/>
            <w:bottom w:val="none" w:sz="0" w:space="0" w:color="auto"/>
            <w:right w:val="none" w:sz="0" w:space="0" w:color="auto"/>
          </w:divBdr>
        </w:div>
      </w:divsChild>
    </w:div>
    <w:div w:id="363559637">
      <w:bodyDiv w:val="1"/>
      <w:marLeft w:val="0"/>
      <w:marRight w:val="0"/>
      <w:marTop w:val="0"/>
      <w:marBottom w:val="0"/>
      <w:divBdr>
        <w:top w:val="none" w:sz="0" w:space="0" w:color="auto"/>
        <w:left w:val="none" w:sz="0" w:space="0" w:color="auto"/>
        <w:bottom w:val="none" w:sz="0" w:space="0" w:color="auto"/>
        <w:right w:val="none" w:sz="0" w:space="0" w:color="auto"/>
      </w:divBdr>
    </w:div>
    <w:div w:id="389236117">
      <w:bodyDiv w:val="1"/>
      <w:marLeft w:val="0"/>
      <w:marRight w:val="0"/>
      <w:marTop w:val="0"/>
      <w:marBottom w:val="0"/>
      <w:divBdr>
        <w:top w:val="none" w:sz="0" w:space="0" w:color="auto"/>
        <w:left w:val="none" w:sz="0" w:space="0" w:color="auto"/>
        <w:bottom w:val="none" w:sz="0" w:space="0" w:color="auto"/>
        <w:right w:val="none" w:sz="0" w:space="0" w:color="auto"/>
      </w:divBdr>
    </w:div>
    <w:div w:id="393744475">
      <w:bodyDiv w:val="1"/>
      <w:marLeft w:val="0"/>
      <w:marRight w:val="0"/>
      <w:marTop w:val="0"/>
      <w:marBottom w:val="0"/>
      <w:divBdr>
        <w:top w:val="none" w:sz="0" w:space="0" w:color="auto"/>
        <w:left w:val="none" w:sz="0" w:space="0" w:color="auto"/>
        <w:bottom w:val="none" w:sz="0" w:space="0" w:color="auto"/>
        <w:right w:val="none" w:sz="0" w:space="0" w:color="auto"/>
      </w:divBdr>
    </w:div>
    <w:div w:id="462621228">
      <w:bodyDiv w:val="1"/>
      <w:marLeft w:val="0"/>
      <w:marRight w:val="0"/>
      <w:marTop w:val="0"/>
      <w:marBottom w:val="0"/>
      <w:divBdr>
        <w:top w:val="none" w:sz="0" w:space="0" w:color="auto"/>
        <w:left w:val="none" w:sz="0" w:space="0" w:color="auto"/>
        <w:bottom w:val="none" w:sz="0" w:space="0" w:color="auto"/>
        <w:right w:val="none" w:sz="0" w:space="0" w:color="auto"/>
      </w:divBdr>
    </w:div>
    <w:div w:id="626787919">
      <w:bodyDiv w:val="1"/>
      <w:marLeft w:val="0"/>
      <w:marRight w:val="0"/>
      <w:marTop w:val="0"/>
      <w:marBottom w:val="0"/>
      <w:divBdr>
        <w:top w:val="none" w:sz="0" w:space="0" w:color="auto"/>
        <w:left w:val="none" w:sz="0" w:space="0" w:color="auto"/>
        <w:bottom w:val="none" w:sz="0" w:space="0" w:color="auto"/>
        <w:right w:val="none" w:sz="0" w:space="0" w:color="auto"/>
      </w:divBdr>
    </w:div>
    <w:div w:id="723798494">
      <w:bodyDiv w:val="1"/>
      <w:marLeft w:val="0"/>
      <w:marRight w:val="0"/>
      <w:marTop w:val="0"/>
      <w:marBottom w:val="0"/>
      <w:divBdr>
        <w:top w:val="none" w:sz="0" w:space="0" w:color="auto"/>
        <w:left w:val="none" w:sz="0" w:space="0" w:color="auto"/>
        <w:bottom w:val="none" w:sz="0" w:space="0" w:color="auto"/>
        <w:right w:val="none" w:sz="0" w:space="0" w:color="auto"/>
      </w:divBdr>
      <w:divsChild>
        <w:div w:id="373388291">
          <w:marLeft w:val="0"/>
          <w:marRight w:val="0"/>
          <w:marTop w:val="0"/>
          <w:marBottom w:val="0"/>
          <w:divBdr>
            <w:top w:val="none" w:sz="0" w:space="0" w:color="auto"/>
            <w:left w:val="none" w:sz="0" w:space="0" w:color="auto"/>
            <w:bottom w:val="none" w:sz="0" w:space="0" w:color="auto"/>
            <w:right w:val="none" w:sz="0" w:space="0" w:color="auto"/>
          </w:divBdr>
        </w:div>
        <w:div w:id="410196026">
          <w:marLeft w:val="0"/>
          <w:marRight w:val="0"/>
          <w:marTop w:val="0"/>
          <w:marBottom w:val="0"/>
          <w:divBdr>
            <w:top w:val="none" w:sz="0" w:space="0" w:color="auto"/>
            <w:left w:val="none" w:sz="0" w:space="0" w:color="auto"/>
            <w:bottom w:val="none" w:sz="0" w:space="0" w:color="auto"/>
            <w:right w:val="none" w:sz="0" w:space="0" w:color="auto"/>
          </w:divBdr>
        </w:div>
        <w:div w:id="719012113">
          <w:marLeft w:val="0"/>
          <w:marRight w:val="0"/>
          <w:marTop w:val="0"/>
          <w:marBottom w:val="0"/>
          <w:divBdr>
            <w:top w:val="none" w:sz="0" w:space="0" w:color="auto"/>
            <w:left w:val="none" w:sz="0" w:space="0" w:color="auto"/>
            <w:bottom w:val="none" w:sz="0" w:space="0" w:color="auto"/>
            <w:right w:val="none" w:sz="0" w:space="0" w:color="auto"/>
          </w:divBdr>
        </w:div>
        <w:div w:id="980888690">
          <w:marLeft w:val="0"/>
          <w:marRight w:val="0"/>
          <w:marTop w:val="0"/>
          <w:marBottom w:val="0"/>
          <w:divBdr>
            <w:top w:val="none" w:sz="0" w:space="0" w:color="auto"/>
            <w:left w:val="none" w:sz="0" w:space="0" w:color="auto"/>
            <w:bottom w:val="none" w:sz="0" w:space="0" w:color="auto"/>
            <w:right w:val="none" w:sz="0" w:space="0" w:color="auto"/>
          </w:divBdr>
        </w:div>
        <w:div w:id="1224021062">
          <w:marLeft w:val="0"/>
          <w:marRight w:val="0"/>
          <w:marTop w:val="0"/>
          <w:marBottom w:val="0"/>
          <w:divBdr>
            <w:top w:val="none" w:sz="0" w:space="0" w:color="auto"/>
            <w:left w:val="none" w:sz="0" w:space="0" w:color="auto"/>
            <w:bottom w:val="none" w:sz="0" w:space="0" w:color="auto"/>
            <w:right w:val="none" w:sz="0" w:space="0" w:color="auto"/>
          </w:divBdr>
        </w:div>
        <w:div w:id="1235622115">
          <w:marLeft w:val="0"/>
          <w:marRight w:val="0"/>
          <w:marTop w:val="0"/>
          <w:marBottom w:val="0"/>
          <w:divBdr>
            <w:top w:val="none" w:sz="0" w:space="0" w:color="auto"/>
            <w:left w:val="none" w:sz="0" w:space="0" w:color="auto"/>
            <w:bottom w:val="none" w:sz="0" w:space="0" w:color="auto"/>
            <w:right w:val="none" w:sz="0" w:space="0" w:color="auto"/>
          </w:divBdr>
        </w:div>
        <w:div w:id="1326086295">
          <w:marLeft w:val="0"/>
          <w:marRight w:val="0"/>
          <w:marTop w:val="0"/>
          <w:marBottom w:val="0"/>
          <w:divBdr>
            <w:top w:val="none" w:sz="0" w:space="0" w:color="auto"/>
            <w:left w:val="none" w:sz="0" w:space="0" w:color="auto"/>
            <w:bottom w:val="none" w:sz="0" w:space="0" w:color="auto"/>
            <w:right w:val="none" w:sz="0" w:space="0" w:color="auto"/>
          </w:divBdr>
        </w:div>
        <w:div w:id="1564490859">
          <w:marLeft w:val="0"/>
          <w:marRight w:val="0"/>
          <w:marTop w:val="0"/>
          <w:marBottom w:val="0"/>
          <w:divBdr>
            <w:top w:val="none" w:sz="0" w:space="0" w:color="auto"/>
            <w:left w:val="none" w:sz="0" w:space="0" w:color="auto"/>
            <w:bottom w:val="none" w:sz="0" w:space="0" w:color="auto"/>
            <w:right w:val="none" w:sz="0" w:space="0" w:color="auto"/>
          </w:divBdr>
        </w:div>
        <w:div w:id="1788814816">
          <w:marLeft w:val="0"/>
          <w:marRight w:val="0"/>
          <w:marTop w:val="0"/>
          <w:marBottom w:val="0"/>
          <w:divBdr>
            <w:top w:val="none" w:sz="0" w:space="0" w:color="auto"/>
            <w:left w:val="none" w:sz="0" w:space="0" w:color="auto"/>
            <w:bottom w:val="none" w:sz="0" w:space="0" w:color="auto"/>
            <w:right w:val="none" w:sz="0" w:space="0" w:color="auto"/>
          </w:divBdr>
        </w:div>
        <w:div w:id="1789396113">
          <w:marLeft w:val="0"/>
          <w:marRight w:val="0"/>
          <w:marTop w:val="0"/>
          <w:marBottom w:val="0"/>
          <w:divBdr>
            <w:top w:val="none" w:sz="0" w:space="0" w:color="auto"/>
            <w:left w:val="none" w:sz="0" w:space="0" w:color="auto"/>
            <w:bottom w:val="none" w:sz="0" w:space="0" w:color="auto"/>
            <w:right w:val="none" w:sz="0" w:space="0" w:color="auto"/>
          </w:divBdr>
        </w:div>
        <w:div w:id="1856192473">
          <w:marLeft w:val="0"/>
          <w:marRight w:val="0"/>
          <w:marTop w:val="0"/>
          <w:marBottom w:val="0"/>
          <w:divBdr>
            <w:top w:val="none" w:sz="0" w:space="0" w:color="auto"/>
            <w:left w:val="none" w:sz="0" w:space="0" w:color="auto"/>
            <w:bottom w:val="none" w:sz="0" w:space="0" w:color="auto"/>
            <w:right w:val="none" w:sz="0" w:space="0" w:color="auto"/>
          </w:divBdr>
        </w:div>
        <w:div w:id="1961910682">
          <w:marLeft w:val="0"/>
          <w:marRight w:val="0"/>
          <w:marTop w:val="0"/>
          <w:marBottom w:val="0"/>
          <w:divBdr>
            <w:top w:val="none" w:sz="0" w:space="0" w:color="auto"/>
            <w:left w:val="none" w:sz="0" w:space="0" w:color="auto"/>
            <w:bottom w:val="none" w:sz="0" w:space="0" w:color="auto"/>
            <w:right w:val="none" w:sz="0" w:space="0" w:color="auto"/>
          </w:divBdr>
        </w:div>
        <w:div w:id="2062438920">
          <w:marLeft w:val="0"/>
          <w:marRight w:val="0"/>
          <w:marTop w:val="0"/>
          <w:marBottom w:val="0"/>
          <w:divBdr>
            <w:top w:val="none" w:sz="0" w:space="0" w:color="auto"/>
            <w:left w:val="none" w:sz="0" w:space="0" w:color="auto"/>
            <w:bottom w:val="none" w:sz="0" w:space="0" w:color="auto"/>
            <w:right w:val="none" w:sz="0" w:space="0" w:color="auto"/>
          </w:divBdr>
        </w:div>
      </w:divsChild>
    </w:div>
    <w:div w:id="753211015">
      <w:bodyDiv w:val="1"/>
      <w:marLeft w:val="0"/>
      <w:marRight w:val="0"/>
      <w:marTop w:val="0"/>
      <w:marBottom w:val="0"/>
      <w:divBdr>
        <w:top w:val="none" w:sz="0" w:space="0" w:color="auto"/>
        <w:left w:val="none" w:sz="0" w:space="0" w:color="auto"/>
        <w:bottom w:val="none" w:sz="0" w:space="0" w:color="auto"/>
        <w:right w:val="none" w:sz="0" w:space="0" w:color="auto"/>
      </w:divBdr>
    </w:div>
    <w:div w:id="854152482">
      <w:bodyDiv w:val="1"/>
      <w:marLeft w:val="0"/>
      <w:marRight w:val="0"/>
      <w:marTop w:val="0"/>
      <w:marBottom w:val="0"/>
      <w:divBdr>
        <w:top w:val="none" w:sz="0" w:space="0" w:color="auto"/>
        <w:left w:val="none" w:sz="0" w:space="0" w:color="auto"/>
        <w:bottom w:val="none" w:sz="0" w:space="0" w:color="auto"/>
        <w:right w:val="none" w:sz="0" w:space="0" w:color="auto"/>
      </w:divBdr>
    </w:div>
    <w:div w:id="884869132">
      <w:bodyDiv w:val="1"/>
      <w:marLeft w:val="0"/>
      <w:marRight w:val="0"/>
      <w:marTop w:val="0"/>
      <w:marBottom w:val="0"/>
      <w:divBdr>
        <w:top w:val="none" w:sz="0" w:space="0" w:color="auto"/>
        <w:left w:val="none" w:sz="0" w:space="0" w:color="auto"/>
        <w:bottom w:val="none" w:sz="0" w:space="0" w:color="auto"/>
        <w:right w:val="none" w:sz="0" w:space="0" w:color="auto"/>
      </w:divBdr>
    </w:div>
    <w:div w:id="894395392">
      <w:bodyDiv w:val="1"/>
      <w:marLeft w:val="0"/>
      <w:marRight w:val="0"/>
      <w:marTop w:val="0"/>
      <w:marBottom w:val="0"/>
      <w:divBdr>
        <w:top w:val="none" w:sz="0" w:space="0" w:color="auto"/>
        <w:left w:val="none" w:sz="0" w:space="0" w:color="auto"/>
        <w:bottom w:val="none" w:sz="0" w:space="0" w:color="auto"/>
        <w:right w:val="none" w:sz="0" w:space="0" w:color="auto"/>
      </w:divBdr>
    </w:div>
    <w:div w:id="952983834">
      <w:bodyDiv w:val="1"/>
      <w:marLeft w:val="0"/>
      <w:marRight w:val="0"/>
      <w:marTop w:val="0"/>
      <w:marBottom w:val="0"/>
      <w:divBdr>
        <w:top w:val="none" w:sz="0" w:space="0" w:color="auto"/>
        <w:left w:val="none" w:sz="0" w:space="0" w:color="auto"/>
        <w:bottom w:val="none" w:sz="0" w:space="0" w:color="auto"/>
        <w:right w:val="none" w:sz="0" w:space="0" w:color="auto"/>
      </w:divBdr>
      <w:divsChild>
        <w:div w:id="1519082614">
          <w:marLeft w:val="0"/>
          <w:marRight w:val="289"/>
          <w:marTop w:val="0"/>
          <w:marBottom w:val="0"/>
          <w:divBdr>
            <w:top w:val="none" w:sz="0" w:space="0" w:color="auto"/>
            <w:left w:val="none" w:sz="0" w:space="0" w:color="auto"/>
            <w:bottom w:val="none" w:sz="0" w:space="0" w:color="auto"/>
            <w:right w:val="none" w:sz="0" w:space="0" w:color="auto"/>
          </w:divBdr>
        </w:div>
      </w:divsChild>
    </w:div>
    <w:div w:id="978651847">
      <w:bodyDiv w:val="1"/>
      <w:marLeft w:val="0"/>
      <w:marRight w:val="0"/>
      <w:marTop w:val="0"/>
      <w:marBottom w:val="0"/>
      <w:divBdr>
        <w:top w:val="none" w:sz="0" w:space="0" w:color="auto"/>
        <w:left w:val="none" w:sz="0" w:space="0" w:color="auto"/>
        <w:bottom w:val="none" w:sz="0" w:space="0" w:color="auto"/>
        <w:right w:val="none" w:sz="0" w:space="0" w:color="auto"/>
      </w:divBdr>
    </w:div>
    <w:div w:id="987395763">
      <w:bodyDiv w:val="1"/>
      <w:marLeft w:val="0"/>
      <w:marRight w:val="0"/>
      <w:marTop w:val="0"/>
      <w:marBottom w:val="0"/>
      <w:divBdr>
        <w:top w:val="none" w:sz="0" w:space="0" w:color="auto"/>
        <w:left w:val="none" w:sz="0" w:space="0" w:color="auto"/>
        <w:bottom w:val="none" w:sz="0" w:space="0" w:color="auto"/>
        <w:right w:val="none" w:sz="0" w:space="0" w:color="auto"/>
      </w:divBdr>
    </w:div>
    <w:div w:id="1060667035">
      <w:bodyDiv w:val="1"/>
      <w:marLeft w:val="0"/>
      <w:marRight w:val="0"/>
      <w:marTop w:val="0"/>
      <w:marBottom w:val="0"/>
      <w:divBdr>
        <w:top w:val="none" w:sz="0" w:space="0" w:color="auto"/>
        <w:left w:val="none" w:sz="0" w:space="0" w:color="auto"/>
        <w:bottom w:val="none" w:sz="0" w:space="0" w:color="auto"/>
        <w:right w:val="none" w:sz="0" w:space="0" w:color="auto"/>
      </w:divBdr>
    </w:div>
    <w:div w:id="1112823646">
      <w:bodyDiv w:val="1"/>
      <w:marLeft w:val="0"/>
      <w:marRight w:val="0"/>
      <w:marTop w:val="0"/>
      <w:marBottom w:val="0"/>
      <w:divBdr>
        <w:top w:val="none" w:sz="0" w:space="0" w:color="auto"/>
        <w:left w:val="none" w:sz="0" w:space="0" w:color="auto"/>
        <w:bottom w:val="none" w:sz="0" w:space="0" w:color="auto"/>
        <w:right w:val="none" w:sz="0" w:space="0" w:color="auto"/>
      </w:divBdr>
    </w:div>
    <w:div w:id="1212301291">
      <w:bodyDiv w:val="1"/>
      <w:marLeft w:val="0"/>
      <w:marRight w:val="0"/>
      <w:marTop w:val="0"/>
      <w:marBottom w:val="0"/>
      <w:divBdr>
        <w:top w:val="none" w:sz="0" w:space="0" w:color="auto"/>
        <w:left w:val="none" w:sz="0" w:space="0" w:color="auto"/>
        <w:bottom w:val="none" w:sz="0" w:space="0" w:color="auto"/>
        <w:right w:val="none" w:sz="0" w:space="0" w:color="auto"/>
      </w:divBdr>
      <w:divsChild>
        <w:div w:id="614289829">
          <w:marLeft w:val="0"/>
          <w:marRight w:val="289"/>
          <w:marTop w:val="0"/>
          <w:marBottom w:val="0"/>
          <w:divBdr>
            <w:top w:val="none" w:sz="0" w:space="0" w:color="auto"/>
            <w:left w:val="none" w:sz="0" w:space="0" w:color="auto"/>
            <w:bottom w:val="none" w:sz="0" w:space="0" w:color="auto"/>
            <w:right w:val="none" w:sz="0" w:space="0" w:color="auto"/>
          </w:divBdr>
        </w:div>
      </w:divsChild>
    </w:div>
    <w:div w:id="1303730194">
      <w:bodyDiv w:val="1"/>
      <w:marLeft w:val="0"/>
      <w:marRight w:val="0"/>
      <w:marTop w:val="0"/>
      <w:marBottom w:val="0"/>
      <w:divBdr>
        <w:top w:val="none" w:sz="0" w:space="0" w:color="auto"/>
        <w:left w:val="none" w:sz="0" w:space="0" w:color="auto"/>
        <w:bottom w:val="none" w:sz="0" w:space="0" w:color="auto"/>
        <w:right w:val="none" w:sz="0" w:space="0" w:color="auto"/>
      </w:divBdr>
    </w:div>
    <w:div w:id="1364939975">
      <w:bodyDiv w:val="1"/>
      <w:marLeft w:val="0"/>
      <w:marRight w:val="0"/>
      <w:marTop w:val="0"/>
      <w:marBottom w:val="0"/>
      <w:divBdr>
        <w:top w:val="none" w:sz="0" w:space="0" w:color="auto"/>
        <w:left w:val="none" w:sz="0" w:space="0" w:color="auto"/>
        <w:bottom w:val="none" w:sz="0" w:space="0" w:color="auto"/>
        <w:right w:val="none" w:sz="0" w:space="0" w:color="auto"/>
      </w:divBdr>
    </w:div>
    <w:div w:id="1393041903">
      <w:bodyDiv w:val="1"/>
      <w:marLeft w:val="0"/>
      <w:marRight w:val="0"/>
      <w:marTop w:val="0"/>
      <w:marBottom w:val="0"/>
      <w:divBdr>
        <w:top w:val="none" w:sz="0" w:space="0" w:color="auto"/>
        <w:left w:val="none" w:sz="0" w:space="0" w:color="auto"/>
        <w:bottom w:val="none" w:sz="0" w:space="0" w:color="auto"/>
        <w:right w:val="none" w:sz="0" w:space="0" w:color="auto"/>
      </w:divBdr>
    </w:div>
    <w:div w:id="1501964445">
      <w:bodyDiv w:val="1"/>
      <w:marLeft w:val="0"/>
      <w:marRight w:val="0"/>
      <w:marTop w:val="0"/>
      <w:marBottom w:val="0"/>
      <w:divBdr>
        <w:top w:val="none" w:sz="0" w:space="0" w:color="auto"/>
        <w:left w:val="none" w:sz="0" w:space="0" w:color="auto"/>
        <w:bottom w:val="none" w:sz="0" w:space="0" w:color="auto"/>
        <w:right w:val="none" w:sz="0" w:space="0" w:color="auto"/>
      </w:divBdr>
    </w:div>
    <w:div w:id="1537618616">
      <w:bodyDiv w:val="1"/>
      <w:marLeft w:val="0"/>
      <w:marRight w:val="0"/>
      <w:marTop w:val="0"/>
      <w:marBottom w:val="0"/>
      <w:divBdr>
        <w:top w:val="none" w:sz="0" w:space="0" w:color="auto"/>
        <w:left w:val="none" w:sz="0" w:space="0" w:color="auto"/>
        <w:bottom w:val="none" w:sz="0" w:space="0" w:color="auto"/>
        <w:right w:val="none" w:sz="0" w:space="0" w:color="auto"/>
      </w:divBdr>
    </w:div>
    <w:div w:id="1578828864">
      <w:bodyDiv w:val="1"/>
      <w:marLeft w:val="0"/>
      <w:marRight w:val="0"/>
      <w:marTop w:val="0"/>
      <w:marBottom w:val="0"/>
      <w:divBdr>
        <w:top w:val="none" w:sz="0" w:space="0" w:color="auto"/>
        <w:left w:val="none" w:sz="0" w:space="0" w:color="auto"/>
        <w:bottom w:val="none" w:sz="0" w:space="0" w:color="auto"/>
        <w:right w:val="none" w:sz="0" w:space="0" w:color="auto"/>
      </w:divBdr>
    </w:div>
    <w:div w:id="1604655355">
      <w:bodyDiv w:val="1"/>
      <w:marLeft w:val="0"/>
      <w:marRight w:val="0"/>
      <w:marTop w:val="0"/>
      <w:marBottom w:val="0"/>
      <w:divBdr>
        <w:top w:val="none" w:sz="0" w:space="0" w:color="auto"/>
        <w:left w:val="none" w:sz="0" w:space="0" w:color="auto"/>
        <w:bottom w:val="none" w:sz="0" w:space="0" w:color="auto"/>
        <w:right w:val="none" w:sz="0" w:space="0" w:color="auto"/>
      </w:divBdr>
    </w:div>
    <w:div w:id="1669940142">
      <w:bodyDiv w:val="1"/>
      <w:marLeft w:val="0"/>
      <w:marRight w:val="0"/>
      <w:marTop w:val="0"/>
      <w:marBottom w:val="0"/>
      <w:divBdr>
        <w:top w:val="none" w:sz="0" w:space="0" w:color="auto"/>
        <w:left w:val="none" w:sz="0" w:space="0" w:color="auto"/>
        <w:bottom w:val="none" w:sz="0" w:space="0" w:color="auto"/>
        <w:right w:val="none" w:sz="0" w:space="0" w:color="auto"/>
      </w:divBdr>
    </w:div>
    <w:div w:id="1717698599">
      <w:bodyDiv w:val="1"/>
      <w:marLeft w:val="0"/>
      <w:marRight w:val="0"/>
      <w:marTop w:val="0"/>
      <w:marBottom w:val="0"/>
      <w:divBdr>
        <w:top w:val="none" w:sz="0" w:space="0" w:color="auto"/>
        <w:left w:val="none" w:sz="0" w:space="0" w:color="auto"/>
        <w:bottom w:val="none" w:sz="0" w:space="0" w:color="auto"/>
        <w:right w:val="none" w:sz="0" w:space="0" w:color="auto"/>
      </w:divBdr>
    </w:div>
    <w:div w:id="1718621253">
      <w:bodyDiv w:val="1"/>
      <w:marLeft w:val="0"/>
      <w:marRight w:val="0"/>
      <w:marTop w:val="0"/>
      <w:marBottom w:val="0"/>
      <w:divBdr>
        <w:top w:val="none" w:sz="0" w:space="0" w:color="auto"/>
        <w:left w:val="none" w:sz="0" w:space="0" w:color="auto"/>
        <w:bottom w:val="none" w:sz="0" w:space="0" w:color="auto"/>
        <w:right w:val="none" w:sz="0" w:space="0" w:color="auto"/>
      </w:divBdr>
    </w:div>
    <w:div w:id="1902444561">
      <w:bodyDiv w:val="1"/>
      <w:marLeft w:val="0"/>
      <w:marRight w:val="0"/>
      <w:marTop w:val="0"/>
      <w:marBottom w:val="0"/>
      <w:divBdr>
        <w:top w:val="none" w:sz="0" w:space="0" w:color="auto"/>
        <w:left w:val="none" w:sz="0" w:space="0" w:color="auto"/>
        <w:bottom w:val="none" w:sz="0" w:space="0" w:color="auto"/>
        <w:right w:val="none" w:sz="0" w:space="0" w:color="auto"/>
      </w:divBdr>
    </w:div>
    <w:div w:id="1908875959">
      <w:bodyDiv w:val="1"/>
      <w:marLeft w:val="0"/>
      <w:marRight w:val="0"/>
      <w:marTop w:val="0"/>
      <w:marBottom w:val="0"/>
      <w:divBdr>
        <w:top w:val="none" w:sz="0" w:space="0" w:color="auto"/>
        <w:left w:val="none" w:sz="0" w:space="0" w:color="auto"/>
        <w:bottom w:val="none" w:sz="0" w:space="0" w:color="auto"/>
        <w:right w:val="none" w:sz="0" w:space="0" w:color="auto"/>
      </w:divBdr>
    </w:div>
    <w:div w:id="1914467118">
      <w:bodyDiv w:val="1"/>
      <w:marLeft w:val="0"/>
      <w:marRight w:val="0"/>
      <w:marTop w:val="0"/>
      <w:marBottom w:val="0"/>
      <w:divBdr>
        <w:top w:val="none" w:sz="0" w:space="0" w:color="auto"/>
        <w:left w:val="none" w:sz="0" w:space="0" w:color="auto"/>
        <w:bottom w:val="none" w:sz="0" w:space="0" w:color="auto"/>
        <w:right w:val="none" w:sz="0" w:space="0" w:color="auto"/>
      </w:divBdr>
    </w:div>
    <w:div w:id="1980455975">
      <w:bodyDiv w:val="1"/>
      <w:marLeft w:val="0"/>
      <w:marRight w:val="0"/>
      <w:marTop w:val="0"/>
      <w:marBottom w:val="0"/>
      <w:divBdr>
        <w:top w:val="none" w:sz="0" w:space="0" w:color="auto"/>
        <w:left w:val="none" w:sz="0" w:space="0" w:color="auto"/>
        <w:bottom w:val="none" w:sz="0" w:space="0" w:color="auto"/>
        <w:right w:val="none" w:sz="0" w:space="0" w:color="auto"/>
      </w:divBdr>
    </w:div>
    <w:div w:id="1998992632">
      <w:bodyDiv w:val="1"/>
      <w:marLeft w:val="0"/>
      <w:marRight w:val="0"/>
      <w:marTop w:val="0"/>
      <w:marBottom w:val="0"/>
      <w:divBdr>
        <w:top w:val="none" w:sz="0" w:space="0" w:color="auto"/>
        <w:left w:val="none" w:sz="0" w:space="0" w:color="auto"/>
        <w:bottom w:val="none" w:sz="0" w:space="0" w:color="auto"/>
        <w:right w:val="none" w:sz="0" w:space="0" w:color="auto"/>
      </w:divBdr>
    </w:div>
    <w:div w:id="2044861302">
      <w:bodyDiv w:val="1"/>
      <w:marLeft w:val="0"/>
      <w:marRight w:val="0"/>
      <w:marTop w:val="0"/>
      <w:marBottom w:val="0"/>
      <w:divBdr>
        <w:top w:val="none" w:sz="0" w:space="0" w:color="auto"/>
        <w:left w:val="none" w:sz="0" w:space="0" w:color="auto"/>
        <w:bottom w:val="none" w:sz="0" w:space="0" w:color="auto"/>
        <w:right w:val="none" w:sz="0" w:space="0" w:color="auto"/>
      </w:divBdr>
    </w:div>
    <w:div w:id="2086756375">
      <w:bodyDiv w:val="1"/>
      <w:marLeft w:val="0"/>
      <w:marRight w:val="0"/>
      <w:marTop w:val="0"/>
      <w:marBottom w:val="0"/>
      <w:divBdr>
        <w:top w:val="none" w:sz="0" w:space="0" w:color="auto"/>
        <w:left w:val="none" w:sz="0" w:space="0" w:color="auto"/>
        <w:bottom w:val="none" w:sz="0" w:space="0" w:color="auto"/>
        <w:right w:val="none" w:sz="0" w:space="0" w:color="auto"/>
      </w:divBdr>
    </w:div>
    <w:div w:id="2107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eader" Target="header3.xml"/><Relationship Id="rId42" Type="http://schemas.openxmlformats.org/officeDocument/2006/relationships/hyperlink" Target="http://www.albion.com/netiquette/" TargetMode="External"/><Relationship Id="rId47" Type="http://schemas.openxmlformats.org/officeDocument/2006/relationships/hyperlink" Target="http://scai.kennesaw.edu/codes.php" TargetMode="External"/><Relationship Id="rId63" Type="http://schemas.openxmlformats.org/officeDocument/2006/relationships/hyperlink" Target="https://leadserve.kennesaw.edu/" TargetMode="External"/><Relationship Id="rId68" Type="http://schemas.openxmlformats.org/officeDocument/2006/relationships/hyperlink" Target="https://scai.kennesaw.edu/codes.php" TargetMode="External"/><Relationship Id="rId16" Type="http://schemas.openxmlformats.org/officeDocument/2006/relationships/image" Target="media/image4.png"/><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8.xml"/><Relationship Id="rId37" Type="http://schemas.openxmlformats.org/officeDocument/2006/relationships/hyperlink" Target="http://catalog.kennesaw.edu/content.php?catoid=56&amp;navoid=4171" TargetMode="External"/><Relationship Id="rId40" Type="http://schemas.openxmlformats.org/officeDocument/2006/relationships/hyperlink" Target="http://scai.kennesaw.edu/" TargetMode="External"/><Relationship Id="rId45" Type="http://schemas.openxmlformats.org/officeDocument/2006/relationships/hyperlink" Target="https://sds.kennesaw.edu/guidelines/institutional-policies.php" TargetMode="External"/><Relationship Id="rId53" Type="http://schemas.openxmlformats.org/officeDocument/2006/relationships/hyperlink" Target="https://fiscalservices.kennesaw.edu/bursar/index.php" TargetMode="External"/><Relationship Id="rId58" Type="http://schemas.openxmlformats.org/officeDocument/2006/relationships/hyperlink" Target="https://uc.kennesaw.edu/academicinitiatives/index.php" TargetMode="External"/><Relationship Id="rId66" Type="http://schemas.openxmlformats.org/officeDocument/2006/relationships/hyperlink" Target="https://sds.kennesaw.edu/index.php" TargetMode="External"/><Relationship Id="rId74" Type="http://schemas.openxmlformats.org/officeDocument/2006/relationships/hyperlink" Target="https://studenthealth.kennesaw.edu/" TargetMode="External"/><Relationship Id="rId79" Type="http://schemas.openxmlformats.org/officeDocument/2006/relationships/glossaryDocument" Target="glossary/document.xml"/><Relationship Id="rId5" Type="http://schemas.openxmlformats.org/officeDocument/2006/relationships/numbering" Target="numbering.xml"/><Relationship Id="rId61" Type="http://schemas.openxmlformats.org/officeDocument/2006/relationships/hyperlink" Target="http://careers.kennesaw.edu/" TargetMode="External"/><Relationship Id="rId1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yperlink" Target="mailto:oem@kennesaw.edu?subject=Covid%20Face%20Coverings" TargetMode="External"/><Relationship Id="rId43" Type="http://schemas.openxmlformats.org/officeDocument/2006/relationships/hyperlink" Target="http://www.kennesaw.edu/" TargetMode="External"/><Relationship Id="rId48" Type="http://schemas.openxmlformats.org/officeDocument/2006/relationships/hyperlink" Target="https://cia.kennesaw.edu/instructional-resources/syllabus-policy.php" TargetMode="External"/><Relationship Id="rId56" Type="http://schemas.openxmlformats.org/officeDocument/2006/relationships/hyperlink" Target="https://wrc.kennesaw.edu/" TargetMode="External"/><Relationship Id="rId64" Type="http://schemas.openxmlformats.org/officeDocument/2006/relationships/hyperlink" Target="http://enrollmentservices.kennesaw.edu/training/ferpa.php" TargetMode="External"/><Relationship Id="rId69" Type="http://schemas.openxmlformats.org/officeDocument/2006/relationships/hyperlink" Target="http://uc.kennesaw.edu/academicinitiatives/docs/Guide_to_the_ESL_Center.pdf" TargetMode="External"/><Relationship Id="rId77" Type="http://schemas.openxmlformats.org/officeDocument/2006/relationships/hyperlink" Target="https://leadserve.kennesaw.edu/volunteerism/vksu.php" TargetMode="External"/><Relationship Id="rId8" Type="http://schemas.openxmlformats.org/officeDocument/2006/relationships/webSettings" Target="webSettings.xml"/><Relationship Id="rId51" Type="http://schemas.openxmlformats.org/officeDocument/2006/relationships/hyperlink" Target="https://financialaid.kennesaw.edu/index.php" TargetMode="External"/><Relationship Id="rId72" Type="http://schemas.openxmlformats.org/officeDocument/2006/relationships/hyperlink" Target="https://dga.kennesaw.edu/educationabroad/"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9.xml"/><Relationship Id="rId38" Type="http://schemas.openxmlformats.org/officeDocument/2006/relationships/hyperlink" Target="https://registrar.kennesaw.edu/academic-records/personal-information.php" TargetMode="External"/><Relationship Id="rId46" Type="http://schemas.openxmlformats.org/officeDocument/2006/relationships/hyperlink" Target="https://catalog.kennesaw.edu/content.php?catoid=56&amp;navoid=4179" TargetMode="External"/><Relationship Id="rId59" Type="http://schemas.openxmlformats.org/officeDocument/2006/relationships/hyperlink" Target="https://learnonline.kennesaw.edu/student-resources/tutoring.php" TargetMode="External"/><Relationship Id="rId67" Type="http://schemas.openxmlformats.org/officeDocument/2006/relationships/hyperlink" Target="https://ccc.kennesaw.edu/" TargetMode="External"/><Relationship Id="rId20" Type="http://schemas.openxmlformats.org/officeDocument/2006/relationships/footer" Target="footer2.xml"/><Relationship Id="rId41" Type="http://schemas.openxmlformats.org/officeDocument/2006/relationships/hyperlink" Target="http://www.usg.edu/academic_affairs_handbook/section2/C783" TargetMode="External"/><Relationship Id="rId54" Type="http://schemas.openxmlformats.org/officeDocument/2006/relationships/hyperlink" Target="https://ols.kennesaw.edu/" TargetMode="External"/><Relationship Id="rId62" Type="http://schemas.openxmlformats.org/officeDocument/2006/relationships/hyperlink" Target="https://wellness.kennesaw.edu/" TargetMode="External"/><Relationship Id="rId70" Type="http://schemas.openxmlformats.org/officeDocument/2006/relationships/hyperlink" Target="https://fyc.kennesaw.edu/" TargetMode="External"/><Relationship Id="rId75" Type="http://schemas.openxmlformats.org/officeDocument/2006/relationships/hyperlink" Target="http://catalog.kennesaw.edu/content.php?catoid=27&amp;navoid=2263"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catalog.kennesaw.edu/preview_program.php?catoid=44&amp;poid=5249"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https://web.kennesaw.edu/scai/content/ksu-student-code-conduct" TargetMode="External"/><Relationship Id="rId49" Type="http://schemas.openxmlformats.org/officeDocument/2006/relationships/hyperlink" Target="https://sds.kennesaw.edu/guidelines/institutional-policies.php" TargetMode="External"/><Relationship Id="rId57" Type="http://schemas.openxmlformats.org/officeDocument/2006/relationships/hyperlink" Target="https://admissions.kennesaw.edu/apply/international/intl_about.php" TargetMode="External"/><Relationship Id="rId10" Type="http://schemas.openxmlformats.org/officeDocument/2006/relationships/endnotes" Target="endnotes.xml"/><Relationship Id="rId31" Type="http://schemas.openxmlformats.org/officeDocument/2006/relationships/footer" Target="footer7.xml"/><Relationship Id="rId44" Type="http://schemas.openxmlformats.org/officeDocument/2006/relationships/hyperlink" Target="https://sds.kennesaw.edu/" TargetMode="External"/><Relationship Id="rId52" Type="http://schemas.openxmlformats.org/officeDocument/2006/relationships/hyperlink" Target="https://registrar.kennesaw.edu/index.php" TargetMode="External"/><Relationship Id="rId60" Type="http://schemas.openxmlformats.org/officeDocument/2006/relationships/hyperlink" Target="https://admissions.kennesaw.edu/apply/adult_learner.php" TargetMode="External"/><Relationship Id="rId65" Type="http://schemas.openxmlformats.org/officeDocument/2006/relationships/hyperlink" Target="https://counseling.kennesaw.edu/" TargetMode="External"/><Relationship Id="rId73" Type="http://schemas.openxmlformats.org/officeDocument/2006/relationships/hyperlink" Target="http://scai.kennesaw.edu/codes.ph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style.mla.org/" TargetMode="External"/><Relationship Id="rId18" Type="http://schemas.openxmlformats.org/officeDocument/2006/relationships/header" Target="header2.xml"/><Relationship Id="rId39" Type="http://schemas.openxmlformats.org/officeDocument/2006/relationships/hyperlink" Target="https://equity.kennesaw.edu/titleix/title-ix.php" TargetMode="External"/><Relationship Id="rId34" Type="http://schemas.openxmlformats.org/officeDocument/2006/relationships/footer" Target="footer9.xml"/><Relationship Id="rId50" Type="http://schemas.openxmlformats.org/officeDocument/2006/relationships/hyperlink" Target="https://cia.kennesaw.edu/instructional-resources/syllabus-policy.php" TargetMode="External"/><Relationship Id="rId55" Type="http://schemas.openxmlformats.org/officeDocument/2006/relationships/hyperlink" Target="file:///C:/Users/tyler/AppData/Local/Temp/Temp2_Fw__documents_for_FYC_to_be_made_accessible_and_locked_down.zip/writingcenter.kennesaw.edu" TargetMode="External"/><Relationship Id="rId76" Type="http://schemas.openxmlformats.org/officeDocument/2006/relationships/hyperlink" Target="https://www.kennesaw.edu/veterans.php" TargetMode="External"/><Relationship Id="rId7" Type="http://schemas.openxmlformats.org/officeDocument/2006/relationships/settings" Target="settings.xml"/><Relationship Id="rId71" Type="http://schemas.openxmlformats.org/officeDocument/2006/relationships/hyperlink" Target="http://www.kennesaw.edu/library/" TargetMode="External"/><Relationship Id="rId2" Type="http://schemas.openxmlformats.org/officeDocument/2006/relationships/customXml" Target="../customXml/item2.xml"/><Relationship Id="rId29" Type="http://schemas.openxmlformats.org/officeDocument/2006/relationships/header" Target="head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AEA24BB4CD4141801EBA9A7E697A45"/>
        <w:category>
          <w:name w:val="General"/>
          <w:gallery w:val="placeholder"/>
        </w:category>
        <w:types>
          <w:type w:val="bbPlcHdr"/>
        </w:types>
        <w:behaviors>
          <w:behavior w:val="content"/>
        </w:behaviors>
        <w:guid w:val="{FE3852E3-65AC-C94D-A03C-47C8A1D0966A}"/>
      </w:docPartPr>
      <w:docPartBody>
        <w:p w:rsidR="00FA6FAB" w:rsidRDefault="00E5756D" w:rsidP="00E5756D">
          <w:pPr>
            <w:pStyle w:val="FBAEA24BB4CD4141801EBA9A7E697A45"/>
          </w:pPr>
          <w:r w:rsidRPr="00F91A32">
            <w:rPr>
              <w:rStyle w:val="PlaceholderText"/>
            </w:rPr>
            <w:t>Click or tap here to enter text.</w:t>
          </w:r>
        </w:p>
      </w:docPartBody>
    </w:docPart>
    <w:docPart>
      <w:docPartPr>
        <w:name w:val="A144C7313C160B4C9946D7318A2893CD"/>
        <w:category>
          <w:name w:val="General"/>
          <w:gallery w:val="placeholder"/>
        </w:category>
        <w:types>
          <w:type w:val="bbPlcHdr"/>
        </w:types>
        <w:behaviors>
          <w:behavior w:val="content"/>
        </w:behaviors>
        <w:guid w:val="{02446A5A-45BF-1845-AE64-9FADCE49564F}"/>
      </w:docPartPr>
      <w:docPartBody>
        <w:p w:rsidR="00BB7A2C" w:rsidRDefault="00926912" w:rsidP="00926912">
          <w:pPr>
            <w:pStyle w:val="A144C7313C160B4C9946D7318A2893CD"/>
          </w:pPr>
          <w:r w:rsidRPr="00F91A32">
            <w:rPr>
              <w:rStyle w:val="PlaceholderText"/>
            </w:rPr>
            <w:t>Click or tap here to enter text.</w:t>
          </w:r>
        </w:p>
      </w:docPartBody>
    </w:docPart>
    <w:docPart>
      <w:docPartPr>
        <w:name w:val="1BD5C9F53F847C41BE12D72AEC21FE6E"/>
        <w:category>
          <w:name w:val="General"/>
          <w:gallery w:val="placeholder"/>
        </w:category>
        <w:types>
          <w:type w:val="bbPlcHdr"/>
        </w:types>
        <w:behaviors>
          <w:behavior w:val="content"/>
        </w:behaviors>
        <w:guid w:val="{EC5AEC6B-0755-9A48-8096-AA693B835792}"/>
      </w:docPartPr>
      <w:docPartBody>
        <w:p w:rsidR="00BB7A2C" w:rsidRDefault="00926912" w:rsidP="00926912">
          <w:pPr>
            <w:pStyle w:val="1BD5C9F53F847C41BE12D72AEC21FE6E"/>
          </w:pPr>
          <w:r>
            <w:rPr>
              <w:rStyle w:val="PlaceholderText"/>
            </w:rPr>
            <w:t>Day(s) and Time</w:t>
          </w:r>
        </w:p>
      </w:docPartBody>
    </w:docPart>
    <w:docPart>
      <w:docPartPr>
        <w:name w:val="BC34B02E33083B4FB081F00ABC06CA1D"/>
        <w:category>
          <w:name w:val="General"/>
          <w:gallery w:val="placeholder"/>
        </w:category>
        <w:types>
          <w:type w:val="bbPlcHdr"/>
        </w:types>
        <w:behaviors>
          <w:behavior w:val="content"/>
        </w:behaviors>
        <w:guid w:val="{752BAC8C-0A71-F145-9DC9-5C5CF2702915}"/>
      </w:docPartPr>
      <w:docPartBody>
        <w:p w:rsidR="00BB7A2C" w:rsidRDefault="00926912" w:rsidP="00926912">
          <w:pPr>
            <w:pStyle w:val="BC34B02E33083B4FB081F00ABC06CA1D"/>
          </w:pPr>
          <w:r w:rsidRPr="00F91A32">
            <w:rPr>
              <w:rStyle w:val="PlaceholderText"/>
            </w:rPr>
            <w:t>Choose an item.</w:t>
          </w:r>
        </w:p>
      </w:docPartBody>
    </w:docPart>
    <w:docPart>
      <w:docPartPr>
        <w:name w:val="A8AD2AA3CD2C434FBC82D9423F1E7056"/>
        <w:category>
          <w:name w:val="General"/>
          <w:gallery w:val="placeholder"/>
        </w:category>
        <w:types>
          <w:type w:val="bbPlcHdr"/>
        </w:types>
        <w:behaviors>
          <w:behavior w:val="content"/>
        </w:behaviors>
        <w:guid w:val="{6395415C-5177-7949-954D-A4C3689ACD70}"/>
      </w:docPartPr>
      <w:docPartBody>
        <w:p w:rsidR="00BB7A2C" w:rsidRDefault="00926912" w:rsidP="00926912">
          <w:pPr>
            <w:pStyle w:val="A8AD2AA3CD2C434FBC82D9423F1E7056"/>
          </w:pPr>
          <w:r w:rsidRPr="00F91A32">
            <w:rPr>
              <w:rStyle w:val="PlaceholderText"/>
            </w:rPr>
            <w:t>Click or tap here to enter text.</w:t>
          </w:r>
        </w:p>
      </w:docPartBody>
    </w:docPart>
    <w:docPart>
      <w:docPartPr>
        <w:name w:val="D67B719569189B449E5715CED5D42494"/>
        <w:category>
          <w:name w:val="General"/>
          <w:gallery w:val="placeholder"/>
        </w:category>
        <w:types>
          <w:type w:val="bbPlcHdr"/>
        </w:types>
        <w:behaviors>
          <w:behavior w:val="content"/>
        </w:behaviors>
        <w:guid w:val="{2F2E8170-40F6-114B-9323-91BFA6DB21BA}"/>
      </w:docPartPr>
      <w:docPartBody>
        <w:p w:rsidR="00BB7A2C" w:rsidRDefault="00926912" w:rsidP="00926912">
          <w:pPr>
            <w:pStyle w:val="D67B719569189B449E5715CED5D42494"/>
          </w:pPr>
          <w:r w:rsidRPr="00F91A32">
            <w:rPr>
              <w:rStyle w:val="PlaceholderText"/>
            </w:rPr>
            <w:t>Click or tap here to enter text.</w:t>
          </w:r>
        </w:p>
      </w:docPartBody>
    </w:docPart>
    <w:docPart>
      <w:docPartPr>
        <w:name w:val="0C375AE9432190429EC34E646F7CFE17"/>
        <w:category>
          <w:name w:val="General"/>
          <w:gallery w:val="placeholder"/>
        </w:category>
        <w:types>
          <w:type w:val="bbPlcHdr"/>
        </w:types>
        <w:behaviors>
          <w:behavior w:val="content"/>
        </w:behaviors>
        <w:guid w:val="{60928A8B-5AA6-1143-BF34-71F8C3E5DE31}"/>
      </w:docPartPr>
      <w:docPartBody>
        <w:p w:rsidR="00BB7A2C" w:rsidRDefault="00926912" w:rsidP="00926912">
          <w:pPr>
            <w:pStyle w:val="0C375AE9432190429EC34E646F7CFE17"/>
          </w:pPr>
          <w:r w:rsidRPr="00F91A32">
            <w:rPr>
              <w:rStyle w:val="PlaceholderText"/>
            </w:rPr>
            <w:t>Click or tap here to enter text.</w:t>
          </w:r>
        </w:p>
      </w:docPartBody>
    </w:docPart>
    <w:docPart>
      <w:docPartPr>
        <w:name w:val="3DCE1532A70B20439E55B9FBCD944789"/>
        <w:category>
          <w:name w:val="General"/>
          <w:gallery w:val="placeholder"/>
        </w:category>
        <w:types>
          <w:type w:val="bbPlcHdr"/>
        </w:types>
        <w:behaviors>
          <w:behavior w:val="content"/>
        </w:behaviors>
        <w:guid w:val="{A2B96B8B-4876-3E4B-B2FE-571BF99B5B54}"/>
      </w:docPartPr>
      <w:docPartBody>
        <w:p w:rsidR="00BB7A2C" w:rsidRDefault="00926912" w:rsidP="00926912">
          <w:pPr>
            <w:pStyle w:val="3DCE1532A70B20439E55B9FBCD944789"/>
          </w:pPr>
          <w:r w:rsidRPr="00F91A32">
            <w:rPr>
              <w:rStyle w:val="PlaceholderText"/>
            </w:rPr>
            <w:t>Click or tap here to enter text.</w:t>
          </w:r>
        </w:p>
      </w:docPartBody>
    </w:docPart>
    <w:docPart>
      <w:docPartPr>
        <w:name w:val="843D5D39C6C1204A8DD03F11D4CA57B3"/>
        <w:category>
          <w:name w:val="General"/>
          <w:gallery w:val="placeholder"/>
        </w:category>
        <w:types>
          <w:type w:val="bbPlcHdr"/>
        </w:types>
        <w:behaviors>
          <w:behavior w:val="content"/>
        </w:behaviors>
        <w:guid w:val="{8A642CCD-B40C-1349-BCC2-C0D45A51D05A}"/>
      </w:docPartPr>
      <w:docPartBody>
        <w:p w:rsidR="00BB7A2C" w:rsidRDefault="00926912" w:rsidP="00926912">
          <w:pPr>
            <w:pStyle w:val="843D5D39C6C1204A8DD03F11D4CA57B3"/>
          </w:pPr>
          <w:r w:rsidRPr="00F91A32">
            <w:rPr>
              <w:rStyle w:val="PlaceholderText"/>
            </w:rPr>
            <w:t>Click or tap here to enter text.</w:t>
          </w:r>
        </w:p>
      </w:docPartBody>
    </w:docPart>
    <w:docPart>
      <w:docPartPr>
        <w:name w:val="060A823A5C1BF64F9FE245AAD14268A3"/>
        <w:category>
          <w:name w:val="General"/>
          <w:gallery w:val="placeholder"/>
        </w:category>
        <w:types>
          <w:type w:val="bbPlcHdr"/>
        </w:types>
        <w:behaviors>
          <w:behavior w:val="content"/>
        </w:behaviors>
        <w:guid w:val="{030E8B94-9AF2-EF45-8C72-0B55749A9D5B}"/>
      </w:docPartPr>
      <w:docPartBody>
        <w:p w:rsidR="00BB7A2C" w:rsidRDefault="00926912" w:rsidP="00926912">
          <w:pPr>
            <w:pStyle w:val="060A823A5C1BF64F9FE245AAD14268A3"/>
          </w:pPr>
          <w:r w:rsidRPr="00F91A32">
            <w:rPr>
              <w:rStyle w:val="PlaceholderText"/>
            </w:rPr>
            <w:t>Click or tap here to enter text.</w:t>
          </w:r>
        </w:p>
      </w:docPartBody>
    </w:docPart>
    <w:docPart>
      <w:docPartPr>
        <w:name w:val="71E25FAD70D3E14F923FA9E1938272A7"/>
        <w:category>
          <w:name w:val="General"/>
          <w:gallery w:val="placeholder"/>
        </w:category>
        <w:types>
          <w:type w:val="bbPlcHdr"/>
        </w:types>
        <w:behaviors>
          <w:behavior w:val="content"/>
        </w:behaviors>
        <w:guid w:val="{A0A5617F-E630-0543-805A-A26B79119A56}"/>
      </w:docPartPr>
      <w:docPartBody>
        <w:p w:rsidR="00BB7A2C" w:rsidRDefault="00926912" w:rsidP="00926912">
          <w:pPr>
            <w:pStyle w:val="71E25FAD70D3E14F923FA9E1938272A7"/>
          </w:pPr>
          <w:r w:rsidRPr="00F91A3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 w:name="Times">
    <w:panose1 w:val="00000500000000020000"/>
    <w:charset w:val="00"/>
    <w:family w:val="auto"/>
    <w:pitch w:val="variable"/>
    <w:sig w:usb0="E00002FF" w:usb1="5000205A"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01"/>
    <w:rsid w:val="000F3F6B"/>
    <w:rsid w:val="00196BC1"/>
    <w:rsid w:val="00250B05"/>
    <w:rsid w:val="004C21B6"/>
    <w:rsid w:val="004E0F77"/>
    <w:rsid w:val="00522106"/>
    <w:rsid w:val="005B4460"/>
    <w:rsid w:val="005C4F8E"/>
    <w:rsid w:val="007F2F66"/>
    <w:rsid w:val="00926912"/>
    <w:rsid w:val="009A46CC"/>
    <w:rsid w:val="009D23CB"/>
    <w:rsid w:val="00A30085"/>
    <w:rsid w:val="00A820BB"/>
    <w:rsid w:val="00B21A9C"/>
    <w:rsid w:val="00B41449"/>
    <w:rsid w:val="00BB7A2C"/>
    <w:rsid w:val="00BE31B9"/>
    <w:rsid w:val="00CD20A0"/>
    <w:rsid w:val="00D678BE"/>
    <w:rsid w:val="00E01114"/>
    <w:rsid w:val="00E5756D"/>
    <w:rsid w:val="00F03FCC"/>
    <w:rsid w:val="00FA6FAB"/>
    <w:rsid w:val="00FE5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6912"/>
    <w:rPr>
      <w:color w:val="808080"/>
    </w:rPr>
  </w:style>
  <w:style w:type="paragraph" w:customStyle="1" w:styleId="FBAEA24BB4CD4141801EBA9A7E697A45">
    <w:name w:val="FBAEA24BB4CD4141801EBA9A7E697A45"/>
    <w:rsid w:val="00E5756D"/>
    <w:pPr>
      <w:spacing w:after="0" w:line="240" w:lineRule="auto"/>
    </w:pPr>
    <w:rPr>
      <w:sz w:val="24"/>
      <w:szCs w:val="24"/>
    </w:rPr>
  </w:style>
  <w:style w:type="paragraph" w:customStyle="1" w:styleId="A144C7313C160B4C9946D7318A2893CD">
    <w:name w:val="A144C7313C160B4C9946D7318A2893CD"/>
    <w:rsid w:val="00926912"/>
    <w:pPr>
      <w:spacing w:after="0" w:line="240" w:lineRule="auto"/>
    </w:pPr>
    <w:rPr>
      <w:sz w:val="24"/>
      <w:szCs w:val="24"/>
    </w:rPr>
  </w:style>
  <w:style w:type="paragraph" w:customStyle="1" w:styleId="1BD5C9F53F847C41BE12D72AEC21FE6E">
    <w:name w:val="1BD5C9F53F847C41BE12D72AEC21FE6E"/>
    <w:rsid w:val="00926912"/>
    <w:pPr>
      <w:spacing w:after="0" w:line="240" w:lineRule="auto"/>
    </w:pPr>
    <w:rPr>
      <w:sz w:val="24"/>
      <w:szCs w:val="24"/>
    </w:rPr>
  </w:style>
  <w:style w:type="paragraph" w:customStyle="1" w:styleId="BC34B02E33083B4FB081F00ABC06CA1D">
    <w:name w:val="BC34B02E33083B4FB081F00ABC06CA1D"/>
    <w:rsid w:val="00926912"/>
    <w:pPr>
      <w:spacing w:after="0" w:line="240" w:lineRule="auto"/>
    </w:pPr>
    <w:rPr>
      <w:sz w:val="24"/>
      <w:szCs w:val="24"/>
    </w:rPr>
  </w:style>
  <w:style w:type="paragraph" w:customStyle="1" w:styleId="A8AD2AA3CD2C434FBC82D9423F1E7056">
    <w:name w:val="A8AD2AA3CD2C434FBC82D9423F1E7056"/>
    <w:rsid w:val="00926912"/>
    <w:pPr>
      <w:spacing w:after="0" w:line="240" w:lineRule="auto"/>
    </w:pPr>
    <w:rPr>
      <w:sz w:val="24"/>
      <w:szCs w:val="24"/>
    </w:rPr>
  </w:style>
  <w:style w:type="paragraph" w:customStyle="1" w:styleId="D67B719569189B449E5715CED5D42494">
    <w:name w:val="D67B719569189B449E5715CED5D42494"/>
    <w:rsid w:val="00926912"/>
    <w:pPr>
      <w:spacing w:after="0" w:line="240" w:lineRule="auto"/>
    </w:pPr>
    <w:rPr>
      <w:sz w:val="24"/>
      <w:szCs w:val="24"/>
    </w:rPr>
  </w:style>
  <w:style w:type="paragraph" w:customStyle="1" w:styleId="0C375AE9432190429EC34E646F7CFE17">
    <w:name w:val="0C375AE9432190429EC34E646F7CFE17"/>
    <w:rsid w:val="00926912"/>
    <w:pPr>
      <w:spacing w:after="0" w:line="240" w:lineRule="auto"/>
    </w:pPr>
    <w:rPr>
      <w:sz w:val="24"/>
      <w:szCs w:val="24"/>
    </w:rPr>
  </w:style>
  <w:style w:type="paragraph" w:customStyle="1" w:styleId="3DCE1532A70B20439E55B9FBCD944789">
    <w:name w:val="3DCE1532A70B20439E55B9FBCD944789"/>
    <w:rsid w:val="00926912"/>
    <w:pPr>
      <w:spacing w:after="0" w:line="240" w:lineRule="auto"/>
    </w:pPr>
    <w:rPr>
      <w:sz w:val="24"/>
      <w:szCs w:val="24"/>
    </w:rPr>
  </w:style>
  <w:style w:type="paragraph" w:customStyle="1" w:styleId="843D5D39C6C1204A8DD03F11D4CA57B3">
    <w:name w:val="843D5D39C6C1204A8DD03F11D4CA57B3"/>
    <w:rsid w:val="00926912"/>
    <w:pPr>
      <w:spacing w:after="0" w:line="240" w:lineRule="auto"/>
    </w:pPr>
    <w:rPr>
      <w:sz w:val="24"/>
      <w:szCs w:val="24"/>
    </w:rPr>
  </w:style>
  <w:style w:type="paragraph" w:customStyle="1" w:styleId="060A823A5C1BF64F9FE245AAD14268A3">
    <w:name w:val="060A823A5C1BF64F9FE245AAD14268A3"/>
    <w:rsid w:val="00926912"/>
    <w:pPr>
      <w:spacing w:after="0" w:line="240" w:lineRule="auto"/>
    </w:pPr>
    <w:rPr>
      <w:sz w:val="24"/>
      <w:szCs w:val="24"/>
    </w:rPr>
  </w:style>
  <w:style w:type="paragraph" w:customStyle="1" w:styleId="71E25FAD70D3E14F923FA9E1938272A7">
    <w:name w:val="71E25FAD70D3E14F923FA9E1938272A7"/>
    <w:rsid w:val="00926912"/>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74E43559E8749B5B3145678B95A3C" ma:contentTypeVersion="12" ma:contentTypeDescription="Create a new document." ma:contentTypeScope="" ma:versionID="3627028348c3c88fe92b341e6651947f">
  <xsd:schema xmlns:xsd="http://www.w3.org/2001/XMLSchema" xmlns:xs="http://www.w3.org/2001/XMLSchema" xmlns:p="http://schemas.microsoft.com/office/2006/metadata/properties" xmlns:ns2="ca85317c-bb38-4566-926e-9c930d0ff399" xmlns:ns3="7ca4739e-fabd-4355-9dd0-f296c1a80427" targetNamespace="http://schemas.microsoft.com/office/2006/metadata/properties" ma:root="true" ma:fieldsID="f0fb51de68b1b0204cc3c819c9360b01" ns2:_="" ns3:_="">
    <xsd:import namespace="ca85317c-bb38-4566-926e-9c930d0ff399"/>
    <xsd:import namespace="7ca4739e-fabd-4355-9dd0-f296c1a804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5317c-bb38-4566-926e-9c930d0ff3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a4739e-fabd-4355-9dd0-f296c1a8042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ca4739e-fabd-4355-9dd0-f296c1a80427">
      <UserInfo>
        <DisplayName>Jeanne Law-Bohannon</DisplayName>
        <AccountId>247</AccountId>
        <AccountType/>
      </UserInfo>
      <UserInfo>
        <DisplayName>Stephen Bartlett</DisplayName>
        <AccountId>11</AccountId>
        <AccountType/>
      </UserInfo>
      <UserInfo>
        <DisplayName>Tamara Powell</DisplayName>
        <AccountId>14</AccountId>
        <AccountType/>
      </UserInfo>
      <UserInfo>
        <DisplayName>John Havard</DisplayName>
        <AccountId>203</AccountId>
        <AccountType/>
      </UserInfo>
      <UserInfo>
        <DisplayName>Marvin Severson</DisplayName>
        <AccountId>248</AccountId>
        <AccountType/>
      </UserInfo>
      <UserInfo>
        <DisplayName>Brayden Milam</DisplayName>
        <AccountId>17</AccountId>
        <AccountType/>
      </UserInfo>
      <UserInfo>
        <DisplayName>Patrick Carter</DisplayName>
        <AccountId>100</AccountId>
        <AccountType/>
      </UserInfo>
      <UserInfo>
        <DisplayName>Lesley Gabel</DisplayName>
        <AccountId>90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629B2-E5D0-4B15-933D-1C3EDA44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5317c-bb38-4566-926e-9c930d0ff399"/>
    <ds:schemaRef ds:uri="7ca4739e-fabd-4355-9dd0-f296c1a8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C4FF3E-16AF-4DF5-866D-F95C5624F8AA}">
  <ds:schemaRefs>
    <ds:schemaRef ds:uri="http://schemas.microsoft.com/office/2006/metadata/properties"/>
    <ds:schemaRef ds:uri="http://schemas.microsoft.com/office/infopath/2007/PartnerControls"/>
    <ds:schemaRef ds:uri="7ca4739e-fabd-4355-9dd0-f296c1a80427"/>
  </ds:schemaRefs>
</ds:datastoreItem>
</file>

<file path=customXml/itemProps3.xml><?xml version="1.0" encoding="utf-8"?>
<ds:datastoreItem xmlns:ds="http://schemas.openxmlformats.org/officeDocument/2006/customXml" ds:itemID="{CBBC283C-C4A7-42A0-89A9-2BBE31B28E5F}">
  <ds:schemaRefs>
    <ds:schemaRef ds:uri="http://schemas.openxmlformats.org/officeDocument/2006/bibliography"/>
  </ds:schemaRefs>
</ds:datastoreItem>
</file>

<file path=customXml/itemProps4.xml><?xml version="1.0" encoding="utf-8"?>
<ds:datastoreItem xmlns:ds="http://schemas.openxmlformats.org/officeDocument/2006/customXml" ds:itemID="{37DE2A09-D28C-48FC-9DC4-250DFF857A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5062</Words>
  <Characters>28855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33850</CharactersWithSpaces>
  <SharedDoc>false</SharedDoc>
  <HLinks>
    <vt:vector size="60" baseType="variant">
      <vt:variant>
        <vt:i4>3145788</vt:i4>
      </vt:variant>
      <vt:variant>
        <vt:i4>27</vt:i4>
      </vt:variant>
      <vt:variant>
        <vt:i4>0</vt:i4>
      </vt:variant>
      <vt:variant>
        <vt:i4>5</vt:i4>
      </vt:variant>
      <vt:variant>
        <vt:lpwstr>https://cia.kennesaw.edu/instructional-resources/syllabus-resources.php</vt:lpwstr>
      </vt:variant>
      <vt:variant>
        <vt:lpwstr/>
      </vt:variant>
      <vt:variant>
        <vt:i4>3211332</vt:i4>
      </vt:variant>
      <vt:variant>
        <vt:i4>24</vt:i4>
      </vt:variant>
      <vt:variant>
        <vt:i4>0</vt:i4>
      </vt:variant>
      <vt:variant>
        <vt:i4>5</vt:i4>
      </vt:variant>
      <vt:variant>
        <vt:lpwstr>C:\Users\tyler\AppData\Local\Temp\Temp2_Fw__documents_for_FYC_to_be_made_accessible_and_locked_down.zip\writingcenter.kennesaw.edu</vt:lpwstr>
      </vt:variant>
      <vt:variant>
        <vt:lpwstr/>
      </vt:variant>
      <vt:variant>
        <vt:i4>1114139</vt:i4>
      </vt:variant>
      <vt:variant>
        <vt:i4>21</vt:i4>
      </vt:variant>
      <vt:variant>
        <vt:i4>0</vt:i4>
      </vt:variant>
      <vt:variant>
        <vt:i4>5</vt:i4>
      </vt:variant>
      <vt:variant>
        <vt:lpwstr>https://fiscalservices.kennesaw.edu/bursar/index.php</vt:lpwstr>
      </vt:variant>
      <vt:variant>
        <vt:lpwstr/>
      </vt:variant>
      <vt:variant>
        <vt:i4>4980751</vt:i4>
      </vt:variant>
      <vt:variant>
        <vt:i4>18</vt:i4>
      </vt:variant>
      <vt:variant>
        <vt:i4>0</vt:i4>
      </vt:variant>
      <vt:variant>
        <vt:i4>5</vt:i4>
      </vt:variant>
      <vt:variant>
        <vt:lpwstr>https://registrar.kennesaw.edu/index.php</vt:lpwstr>
      </vt:variant>
      <vt:variant>
        <vt:lpwstr/>
      </vt:variant>
      <vt:variant>
        <vt:i4>3604606</vt:i4>
      </vt:variant>
      <vt:variant>
        <vt:i4>15</vt:i4>
      </vt:variant>
      <vt:variant>
        <vt:i4>0</vt:i4>
      </vt:variant>
      <vt:variant>
        <vt:i4>5</vt:i4>
      </vt:variant>
      <vt:variant>
        <vt:lpwstr>https://financialaid.kennesaw.edu/index.php</vt:lpwstr>
      </vt:variant>
      <vt:variant>
        <vt:lpwstr/>
      </vt:variant>
      <vt:variant>
        <vt:i4>3145788</vt:i4>
      </vt:variant>
      <vt:variant>
        <vt:i4>12</vt:i4>
      </vt:variant>
      <vt:variant>
        <vt:i4>0</vt:i4>
      </vt:variant>
      <vt:variant>
        <vt:i4>5</vt:i4>
      </vt:variant>
      <vt:variant>
        <vt:lpwstr>https://cia.kennesaw.edu/instructional-resources/syllabus-resources.php</vt:lpwstr>
      </vt:variant>
      <vt:variant>
        <vt:lpwstr/>
      </vt:variant>
      <vt:variant>
        <vt:i4>1310737</vt:i4>
      </vt:variant>
      <vt:variant>
        <vt:i4>9</vt:i4>
      </vt:variant>
      <vt:variant>
        <vt:i4>0</vt:i4>
      </vt:variant>
      <vt:variant>
        <vt:i4>5</vt:i4>
      </vt:variant>
      <vt:variant>
        <vt:lpwstr>https://cia.kennesaw.edu/instructional-resources/syllabus-policy.php</vt:lpwstr>
      </vt:variant>
      <vt:variant>
        <vt:lpwstr/>
      </vt:variant>
      <vt:variant>
        <vt:i4>8126507</vt:i4>
      </vt:variant>
      <vt:variant>
        <vt:i4>6</vt:i4>
      </vt:variant>
      <vt:variant>
        <vt:i4>0</vt:i4>
      </vt:variant>
      <vt:variant>
        <vt:i4>5</vt:i4>
      </vt:variant>
      <vt:variant>
        <vt:lpwstr>http://scai.kennesaw.edu/codes.php</vt:lpwstr>
      </vt:variant>
      <vt:variant>
        <vt:lpwstr/>
      </vt:variant>
      <vt:variant>
        <vt:i4>2687093</vt:i4>
      </vt:variant>
      <vt:variant>
        <vt:i4>3</vt:i4>
      </vt:variant>
      <vt:variant>
        <vt:i4>0</vt:i4>
      </vt:variant>
      <vt:variant>
        <vt:i4>5</vt:i4>
      </vt:variant>
      <vt:variant>
        <vt:lpwstr>https://sds.kennesaw.edu/guidelines/institutional-policies.php</vt:lpwstr>
      </vt:variant>
      <vt:variant>
        <vt:lpwstr/>
      </vt:variant>
      <vt:variant>
        <vt:i4>1179709</vt:i4>
      </vt:variant>
      <vt:variant>
        <vt:i4>0</vt:i4>
      </vt:variant>
      <vt:variant>
        <vt:i4>0</vt:i4>
      </vt:variant>
      <vt:variant>
        <vt:i4>5</vt:i4>
      </vt:variant>
      <vt:variant>
        <vt:lpwstr>http://catalog.kennesaw.edu/preview_program.php?catoid=44&amp;poid=5249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DuRocher</dc:creator>
  <cp:keywords/>
  <dc:description/>
  <cp:lastModifiedBy>Bryn Gravitt</cp:lastModifiedBy>
  <cp:revision>2</cp:revision>
  <cp:lastPrinted>2019-01-06T03:32:00Z</cp:lastPrinted>
  <dcterms:created xsi:type="dcterms:W3CDTF">2023-12-18T20:54:00Z</dcterms:created>
  <dcterms:modified xsi:type="dcterms:W3CDTF">2023-12-18T20:54:00Z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0x010100D2674E43559E8749B5B3145678B95A3C</vt:lpwstr>
  </property>
</Properties>
</file>